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EE" w:rsidRPr="002554EE" w:rsidRDefault="002554EE" w:rsidP="002554EE">
      <w:pPr>
        <w:autoSpaceDE w:val="0"/>
        <w:autoSpaceDN w:val="0"/>
        <w:adjustRightInd w:val="0"/>
        <w:ind w:left="400" w:hanging="40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bookmarkStart w:id="0" w:name="_GoBack"/>
      <w:r w:rsidRPr="002554EE">
        <w:rPr>
          <w:rFonts w:ascii="Times New Roman CYR" w:hAnsi="Times New Roman CYR" w:cs="Times New Roman CYR"/>
          <w:b/>
          <w:sz w:val="28"/>
          <w:szCs w:val="28"/>
          <w:u w:val="single"/>
        </w:rPr>
        <w:t>С</w:t>
      </w:r>
      <w:r w:rsidRPr="002554EE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татистические данные и показатели Управления политики в сфере социальной защиты, социального страхования и </w:t>
      </w:r>
      <w:r w:rsidRPr="002554EE">
        <w:rPr>
          <w:rFonts w:ascii="Times New Roman CYR" w:hAnsi="Times New Roman CYR" w:cs="Times New Roman CYR"/>
          <w:b/>
          <w:sz w:val="28"/>
          <w:szCs w:val="28"/>
          <w:u w:val="single"/>
        </w:rPr>
        <w:t>ревизионного контроля,</w:t>
      </w:r>
      <w:r w:rsidRPr="002554EE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и Управления охраны прав семьи, опеки и попечительства, социальной помощи семьям в группе риска </w:t>
      </w:r>
      <w:r w:rsidRPr="002554EE">
        <w:rPr>
          <w:rFonts w:ascii="Times New Roman CYR" w:hAnsi="Times New Roman CYR" w:cs="Times New Roman CYR"/>
          <w:b/>
          <w:sz w:val="28"/>
          <w:szCs w:val="28"/>
          <w:u w:val="single"/>
        </w:rPr>
        <w:t>за 2020</w:t>
      </w:r>
      <w:r w:rsidRPr="002554EE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год</w:t>
      </w:r>
    </w:p>
    <w:bookmarkEnd w:id="0"/>
    <w:p w:rsidR="008B3BD7" w:rsidRPr="005A1AC7" w:rsidRDefault="008B3BD7" w:rsidP="008B3BD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0537" w:rsidRPr="00922F2A" w:rsidRDefault="00B90537" w:rsidP="00B90537">
      <w:pPr>
        <w:spacing w:before="20" w:after="20"/>
        <w:ind w:right="-1"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b/>
          <w:sz w:val="24"/>
          <w:szCs w:val="24"/>
        </w:rPr>
        <w:t>ГУ «Республиканский центр по протезированию и ортопедии»</w:t>
      </w:r>
      <w:r w:rsidRPr="00922F2A">
        <w:rPr>
          <w:rFonts w:ascii="Times New Roman" w:hAnsi="Times New Roman" w:cstheme="minorBidi"/>
          <w:sz w:val="24"/>
          <w:szCs w:val="24"/>
        </w:rPr>
        <w:t xml:space="preserve"> за 2020 год взято на учет 277 человек (2019г. - 282), снято с учета 177 человек (2019г. - 170), на 01.01.2021 года состоит на учете – 6 402 человек (2020г. – 6 302).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>За 2020 год были обеспечены: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>- инвалидными колясками - 186 человек (2019г.-227);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>- инвалидными колясками с электрическим приводом - 13 человек (2019г.-24 с учетом полученной гуманитарной помощи);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 xml:space="preserve"> - слуховыми аппаратами - 53 человека (2019г.- 19); 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 xml:space="preserve">- различными протезами - 96 человек/103 изделия (2019г. – 117 человек/128 изд.); 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 xml:space="preserve">- лечебными бандажами -  8 человек (2019г. - 21); 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 xml:space="preserve">- корсетами - 9 человек (2019г.-10). 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 xml:space="preserve">Выдано 225 пар обуви (протезной, ортопедической и специальной) (2019г. -291), 116 пар костылей (2019г.-116), 35 тростей (2019г.- 35). 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 xml:space="preserve">В </w:t>
      </w:r>
      <w:r w:rsidRPr="00922F2A">
        <w:rPr>
          <w:rFonts w:ascii="Times New Roman" w:hAnsi="Times New Roman" w:cstheme="minorBidi"/>
          <w:b/>
          <w:sz w:val="24"/>
          <w:szCs w:val="24"/>
        </w:rPr>
        <w:t>ГУ «Тираспольский психоневрологический дом-интернат»</w:t>
      </w:r>
      <w:r w:rsidRPr="00922F2A">
        <w:rPr>
          <w:rFonts w:ascii="Times New Roman" w:hAnsi="Times New Roman" w:cstheme="minorBidi"/>
          <w:sz w:val="24"/>
          <w:szCs w:val="24"/>
        </w:rPr>
        <w:t xml:space="preserve"> за 2020 год поступило 7 человек (</w:t>
      </w:r>
      <w:r w:rsidRPr="00922F2A">
        <w:rPr>
          <w:rFonts w:ascii="Times New Roman" w:hAnsi="Times New Roman" w:cstheme="minorBidi"/>
          <w:b/>
          <w:sz w:val="24"/>
          <w:szCs w:val="24"/>
        </w:rPr>
        <w:t xml:space="preserve">2019г. </w:t>
      </w:r>
      <w:r w:rsidRPr="00922F2A">
        <w:rPr>
          <w:rFonts w:ascii="Times New Roman" w:hAnsi="Times New Roman" w:cstheme="minorBidi"/>
          <w:sz w:val="24"/>
          <w:szCs w:val="24"/>
        </w:rPr>
        <w:t>– 19), выбыло 28 человек (</w:t>
      </w:r>
      <w:r w:rsidRPr="00922F2A">
        <w:rPr>
          <w:rFonts w:ascii="Times New Roman" w:hAnsi="Times New Roman" w:cstheme="minorBidi"/>
          <w:b/>
          <w:sz w:val="24"/>
          <w:szCs w:val="24"/>
        </w:rPr>
        <w:t xml:space="preserve">2019г. </w:t>
      </w:r>
      <w:r w:rsidRPr="00922F2A">
        <w:rPr>
          <w:rFonts w:ascii="Times New Roman" w:hAnsi="Times New Roman" w:cstheme="minorBidi"/>
          <w:sz w:val="24"/>
          <w:szCs w:val="24"/>
        </w:rPr>
        <w:t>– 14), на конец отчетного периода находится на стационарном обслуживании 348 человек (</w:t>
      </w:r>
      <w:r w:rsidRPr="00922F2A">
        <w:rPr>
          <w:rFonts w:ascii="Times New Roman" w:hAnsi="Times New Roman" w:cstheme="minorBidi"/>
          <w:b/>
          <w:sz w:val="24"/>
          <w:szCs w:val="24"/>
        </w:rPr>
        <w:t xml:space="preserve">2019г. </w:t>
      </w:r>
      <w:r w:rsidRPr="00922F2A">
        <w:rPr>
          <w:rFonts w:ascii="Times New Roman" w:hAnsi="Times New Roman" w:cstheme="minorBidi"/>
          <w:sz w:val="24"/>
          <w:szCs w:val="24"/>
        </w:rPr>
        <w:t>– 369).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 xml:space="preserve">В </w:t>
      </w:r>
      <w:r w:rsidRPr="00922F2A">
        <w:rPr>
          <w:rFonts w:ascii="Times New Roman" w:hAnsi="Times New Roman" w:cstheme="minorBidi"/>
          <w:b/>
          <w:sz w:val="24"/>
          <w:szCs w:val="24"/>
        </w:rPr>
        <w:t>ГУ «Бендерский психоневрологический дом-интернат»</w:t>
      </w:r>
      <w:r w:rsidRPr="00922F2A">
        <w:rPr>
          <w:rFonts w:ascii="Times New Roman" w:hAnsi="Times New Roman" w:cstheme="minorBidi"/>
          <w:sz w:val="24"/>
          <w:szCs w:val="24"/>
        </w:rPr>
        <w:t xml:space="preserve"> за 2020 год поступило 9 человек (</w:t>
      </w:r>
      <w:r w:rsidRPr="00922F2A">
        <w:rPr>
          <w:rFonts w:ascii="Times New Roman" w:hAnsi="Times New Roman" w:cstheme="minorBidi"/>
          <w:b/>
          <w:sz w:val="24"/>
          <w:szCs w:val="24"/>
        </w:rPr>
        <w:t xml:space="preserve">2019г. </w:t>
      </w:r>
      <w:r w:rsidRPr="00922F2A">
        <w:rPr>
          <w:rFonts w:ascii="Times New Roman" w:hAnsi="Times New Roman" w:cstheme="minorBidi"/>
          <w:sz w:val="24"/>
          <w:szCs w:val="24"/>
        </w:rPr>
        <w:t>– 22), выбыло 28 человек (</w:t>
      </w:r>
      <w:r w:rsidRPr="00922F2A">
        <w:rPr>
          <w:rFonts w:ascii="Times New Roman" w:hAnsi="Times New Roman" w:cstheme="minorBidi"/>
          <w:b/>
          <w:sz w:val="24"/>
          <w:szCs w:val="24"/>
        </w:rPr>
        <w:t xml:space="preserve">2019г. </w:t>
      </w:r>
      <w:r w:rsidRPr="00922F2A">
        <w:rPr>
          <w:rFonts w:ascii="Times New Roman" w:hAnsi="Times New Roman" w:cstheme="minorBidi"/>
          <w:sz w:val="24"/>
          <w:szCs w:val="24"/>
        </w:rPr>
        <w:t>– 17), на конец отчетного периода находятся 344 человека (</w:t>
      </w:r>
      <w:r w:rsidRPr="00922F2A">
        <w:rPr>
          <w:rFonts w:ascii="Times New Roman" w:hAnsi="Times New Roman" w:cstheme="minorBidi"/>
          <w:b/>
          <w:sz w:val="24"/>
          <w:szCs w:val="24"/>
        </w:rPr>
        <w:t xml:space="preserve">2018г. </w:t>
      </w:r>
      <w:r w:rsidRPr="00922F2A">
        <w:rPr>
          <w:rFonts w:ascii="Times New Roman" w:hAnsi="Times New Roman" w:cstheme="minorBidi"/>
          <w:sz w:val="24"/>
          <w:szCs w:val="24"/>
        </w:rPr>
        <w:t xml:space="preserve">– 363). 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 xml:space="preserve">В </w:t>
      </w:r>
      <w:r w:rsidRPr="00922F2A">
        <w:rPr>
          <w:rFonts w:ascii="Times New Roman" w:hAnsi="Times New Roman" w:cstheme="minorBidi"/>
          <w:b/>
          <w:sz w:val="24"/>
          <w:szCs w:val="24"/>
        </w:rPr>
        <w:t>ГУ «Республиканский реабилитационный центр для детей-инвалидов»</w:t>
      </w:r>
      <w:r w:rsidRPr="00922F2A">
        <w:rPr>
          <w:rFonts w:ascii="Times New Roman" w:hAnsi="Times New Roman" w:cstheme="minorBidi"/>
          <w:sz w:val="24"/>
          <w:szCs w:val="24"/>
        </w:rPr>
        <w:t xml:space="preserve"> за 2020 года поступил</w:t>
      </w:r>
      <w:r w:rsidRPr="00922F2A">
        <w:rPr>
          <w:rFonts w:ascii="Times New Roman" w:hAnsi="Times New Roman" w:cstheme="minorBidi"/>
          <w:color w:val="2F5496" w:themeColor="accent5" w:themeShade="BF"/>
          <w:sz w:val="24"/>
          <w:szCs w:val="24"/>
        </w:rPr>
        <w:t xml:space="preserve"> </w:t>
      </w:r>
      <w:r w:rsidRPr="00922F2A">
        <w:rPr>
          <w:rFonts w:ascii="Times New Roman" w:hAnsi="Times New Roman" w:cstheme="minorBidi"/>
          <w:sz w:val="24"/>
          <w:szCs w:val="24"/>
        </w:rPr>
        <w:t>1 человек (2019г. -3), выбыло 2 человек (2019г. -1), на конец отчетного периода проживает 53 детей–инвалида (2019г. -54)</w:t>
      </w:r>
      <w:r w:rsidRPr="00922F2A">
        <w:rPr>
          <w:rFonts w:ascii="Times New Roman" w:hAnsi="Times New Roman" w:cstheme="minorBidi"/>
          <w:color w:val="2F5496" w:themeColor="accent5" w:themeShade="BF"/>
          <w:sz w:val="24"/>
          <w:szCs w:val="24"/>
        </w:rPr>
        <w:t xml:space="preserve">. </w:t>
      </w:r>
      <w:r w:rsidRPr="00922F2A">
        <w:rPr>
          <w:rFonts w:ascii="Times New Roman" w:hAnsi="Times New Roman" w:cstheme="minorBidi"/>
          <w:sz w:val="24"/>
          <w:szCs w:val="24"/>
        </w:rPr>
        <w:t>В центр дневного пребывания для детей с ограниченными возможностями при ГУ «Республиканский реабилитационный центр для детей-инвалидов»</w:t>
      </w:r>
      <w:r w:rsidRPr="00922F2A">
        <w:rPr>
          <w:rFonts w:ascii="Times New Roman" w:hAnsi="Times New Roman" w:cstheme="minorBidi"/>
          <w:color w:val="2F5496" w:themeColor="accent5" w:themeShade="BF"/>
          <w:sz w:val="24"/>
          <w:szCs w:val="24"/>
        </w:rPr>
        <w:t xml:space="preserve"> </w:t>
      </w:r>
      <w:r w:rsidRPr="00922F2A">
        <w:rPr>
          <w:rFonts w:ascii="Times New Roman" w:hAnsi="Times New Roman" w:cstheme="minorBidi"/>
          <w:sz w:val="24"/>
          <w:szCs w:val="24"/>
        </w:rPr>
        <w:t>поступило 2 ребенка-инвалида (2019г. – 8), выбыл 1 ребенок-инвалид (2019г. – 7), всего находится 40 детей-инвалидов (2019г. -39).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 xml:space="preserve">В </w:t>
      </w:r>
      <w:r w:rsidRPr="00922F2A">
        <w:rPr>
          <w:rFonts w:ascii="Times New Roman" w:hAnsi="Times New Roman" w:cstheme="minorBidi"/>
          <w:b/>
          <w:sz w:val="24"/>
          <w:szCs w:val="24"/>
        </w:rPr>
        <w:t>ГУ «Республиканский дом ветеранов» п. Первомайск</w:t>
      </w:r>
      <w:r w:rsidRPr="00922F2A">
        <w:rPr>
          <w:rFonts w:ascii="Times New Roman" w:hAnsi="Times New Roman" w:cstheme="minorBidi"/>
          <w:sz w:val="24"/>
          <w:szCs w:val="24"/>
        </w:rPr>
        <w:t xml:space="preserve"> за 2020 год поступили 5 человек (2019г. – 8), выбыло 11 человек (2019г. – 6), на конец отчетного периода находится на стационарном обслуживании 55 человек (2019г. – 61).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>За 2020 год Управлением было рассмотрено 62 пакета документов для поступления граждан в психоневрологические дома – интернаты и дом ветеранов.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>Также, было выдано 22 направления для поступления граждан в психоневрологические дома – интернаты и дом ветеранов.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/>
          <w:b/>
          <w:sz w:val="16"/>
          <w:szCs w:val="16"/>
          <w:highlight w:val="cyan"/>
        </w:rPr>
      </w:pP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/>
          <w:b/>
          <w:sz w:val="24"/>
          <w:szCs w:val="22"/>
        </w:rPr>
      </w:pPr>
      <w:r w:rsidRPr="00922F2A">
        <w:rPr>
          <w:rFonts w:ascii="Times New Roman" w:hAnsi="Times New Roman"/>
          <w:b/>
          <w:sz w:val="24"/>
          <w:szCs w:val="22"/>
        </w:rPr>
        <w:t xml:space="preserve">4. Проведение и участие в спортивных и культурно-массовых мероприятиях среди людей с ограниченными возможностями здоровья 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В 2020 году Государственным учреждением </w:t>
      </w:r>
      <w:r w:rsidRPr="00922F2A">
        <w:rPr>
          <w:rFonts w:ascii="Times New Roman" w:eastAsia="Calibri" w:hAnsi="Times New Roman" w:cstheme="minorBidi"/>
          <w:b/>
          <w:sz w:val="24"/>
          <w:szCs w:val="24"/>
        </w:rPr>
        <w:t>«Республиканский спортивный реабилитационно-восстановительный центр инвалидов»</w:t>
      </w: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 (далее - ГУ РСЦИ) израсходовано на проведение реабилитационной работы, физкультурно-массовых и спортивно-оздоровительных мероприятий 34 768 рублей Приднестровской Молдавской Республики (43,5% от плана в сумме 80 000 руб.). 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В 2020 году в связи с карантинными мероприятиями, направленными на предотвращение распространения коронавирусной инфекции, было проведено незначительное количество спортивных мероприятий. Так, был проведен один Чемпионат Приднестровской Молдавской Республики по легкой атлетике среди спортсменов с ограниченными возможностями здоровья всех категорий, в котором приняли участие 49 </w:t>
      </w:r>
      <w:r w:rsidRPr="00922F2A">
        <w:rPr>
          <w:rFonts w:ascii="Times New Roman" w:eastAsia="Calibri" w:hAnsi="Times New Roman" w:cstheme="minorBidi"/>
          <w:sz w:val="24"/>
          <w:szCs w:val="24"/>
        </w:rPr>
        <w:lastRenderedPageBreak/>
        <w:t>спортсменов из г. Тирасполя и г. Бендер. А также проведено одно спортивное мероприятие среди юношей и девушек специальных (коррекционных) организаций образования республики - Первенство Приднестровской Молдавской Республики по волейболу, в котором приняли участие 47 воспитанников школ-интернатов. Так же 12 спортсменов приняли участие в Чемпионате Приднестровской Молдавской Республики по шахматам и 2 спортсмена - в Отрытом Чемпионате ПМР по плаванию.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По приглашению 6 спортсменов ГУ РСЦИ участвовали в 4 международных соревнованиях, в том числе в Открытом Чемпионате Республики Беларусь по плаванию среди инвалидов по зрению и ОДА (от ГУ РСЦИ приняли участие 3 спортсмена по зрению, заняв призовые места), </w:t>
      </w:r>
      <w:r w:rsidRPr="00922F2A">
        <w:rPr>
          <w:rFonts w:ascii="Times New Roman" w:hAnsi="Times New Roman" w:cstheme="minorBidi"/>
          <w:sz w:val="24"/>
          <w:szCs w:val="24"/>
        </w:rPr>
        <w:t>Открытом параолимпийском турнире по настольному теннису среди лиц с поражением ОДА (в соревнованиях приняли участие 300 спортсменов из 30 стран мира, от ГУ РСЦИ принял участие один спортсмен, заняв 3 место (1 класс)); в Кубке Мира по пауэрлифтингу (в соревновании приняли участие 181 спортсмен из 21 страны мира, от ГУ РСЦИ принял участие один спортсмен – 7 место (группа А)), во Всероссийских соревнованиях по настольному теннису среди лиц с поражением ОДА (в соревнованиях приняли участие 43 спортсмена из России, Белоруссии, Приднестровья. От ГУ РСЦИ принял участие 1 спортсмен – 1 место (1 класс)).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>Через библиотеку ГУ РСЦИ (г. Тирасполь, г. Бендеры, г. Рыбница) выдано 566 книг, в том числе озвученных– 398 книг, с плоскопечатным шрифтом – 6 книг, книги со шрифтом Брайля – 135 книги. Количество активных читателей 96 человек. На базе каждой библиотеки функционируют кружки художественной самодеятельности и народных умельцев, проводятся выставки изделий ручной работы, организуются посещения праздничных концертов, театральных представлений и музеев.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За 2020 год ГУ РСЦИ проведено 8 культурно–массовых мероприятий, в которых приняло участие - 140 человек, в том числе </w:t>
      </w:r>
      <w:r w:rsidRPr="00922F2A">
        <w:rPr>
          <w:rFonts w:ascii="Times New Roman" w:hAnsi="Times New Roman" w:cstheme="minorBidi"/>
          <w:sz w:val="24"/>
          <w:szCs w:val="24"/>
        </w:rPr>
        <w:t xml:space="preserve">1 тематический вечер с участием 15 человек; 1 познавательный урок с участием 13 детей. Культурно–массовые мероприятия </w:t>
      </w: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способствуют социальной адаптации и интеграции в общество лиц, как с врождённой, так и с приобретённой инвалидностью. 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>Оператором студии звукозаписи ГУ РСЦИ были озвучены и переданы в библиотеки 100 аудиокниг на СD дисках, а также записаны аудиокниги на USB-флеш-накопителе в количестве 70 единиц. Также оператором проводится ознакомление инвалидов по зрению с программой экранного доступа с синтезом речи JAWS и ведётся работа по обучению пользования ею.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/>
          <w:b/>
          <w:sz w:val="24"/>
          <w:szCs w:val="22"/>
        </w:rPr>
      </w:pPr>
      <w:r w:rsidRPr="00922F2A">
        <w:rPr>
          <w:rFonts w:ascii="Times New Roman" w:hAnsi="Times New Roman"/>
          <w:b/>
          <w:sz w:val="24"/>
          <w:szCs w:val="22"/>
        </w:rPr>
        <w:t>5. Санаторно-курортное лечение льготной категории граждан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>За 2020 года в</w:t>
      </w:r>
      <w:r w:rsidRPr="00922F2A">
        <w:rPr>
          <w:rFonts w:ascii="Times New Roman" w:hAnsi="Times New Roman" w:cstheme="minorBidi"/>
          <w:b/>
          <w:sz w:val="24"/>
          <w:szCs w:val="24"/>
        </w:rPr>
        <w:t xml:space="preserve"> оздоровительном комплексе «Днестровские зори»</w:t>
      </w:r>
      <w:r w:rsidRPr="00922F2A">
        <w:rPr>
          <w:rFonts w:ascii="Times New Roman" w:hAnsi="Times New Roman" w:cstheme="minorBidi"/>
          <w:sz w:val="24"/>
          <w:szCs w:val="24"/>
        </w:rPr>
        <w:t xml:space="preserve"> </w:t>
      </w: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прошли оздоровление </w:t>
      </w:r>
      <w:r w:rsidRPr="00922F2A">
        <w:rPr>
          <w:rFonts w:ascii="Times New Roman" w:eastAsia="Calibri" w:hAnsi="Times New Roman" w:cstheme="minorBidi"/>
          <w:b/>
          <w:sz w:val="24"/>
          <w:szCs w:val="24"/>
        </w:rPr>
        <w:t>481</w:t>
      </w:r>
      <w:r w:rsidRPr="00922F2A">
        <w:rPr>
          <w:rFonts w:ascii="Times New Roman" w:hAnsi="Times New Roman" w:cstheme="minorBidi"/>
          <w:b/>
          <w:sz w:val="24"/>
          <w:szCs w:val="24"/>
        </w:rPr>
        <w:t xml:space="preserve"> льготной категории граждан, </w:t>
      </w:r>
      <w:r w:rsidRPr="00922F2A">
        <w:rPr>
          <w:rFonts w:ascii="Times New Roman" w:hAnsi="Times New Roman" w:cstheme="minorBidi"/>
          <w:sz w:val="24"/>
          <w:szCs w:val="24"/>
        </w:rPr>
        <w:t>в том числе</w:t>
      </w: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 </w:t>
      </w:r>
      <w:r w:rsidRPr="00922F2A">
        <w:rPr>
          <w:rFonts w:ascii="Times New Roman" w:eastAsia="Calibri" w:hAnsi="Times New Roman" w:cstheme="minorBidi"/>
          <w:b/>
          <w:sz w:val="24"/>
          <w:szCs w:val="24"/>
        </w:rPr>
        <w:t xml:space="preserve">46 </w:t>
      </w:r>
      <w:r w:rsidRPr="00922F2A">
        <w:rPr>
          <w:rFonts w:ascii="Times New Roman" w:hAnsi="Times New Roman" w:cstheme="minorBidi"/>
          <w:b/>
          <w:sz w:val="24"/>
          <w:szCs w:val="24"/>
        </w:rPr>
        <w:t>льготной категории граждан</w:t>
      </w:r>
      <w:r w:rsidRPr="00922F2A">
        <w:rPr>
          <w:rFonts w:ascii="Times New Roman" w:eastAsia="Calibri" w:hAnsi="Times New Roman" w:cstheme="minorBidi"/>
          <w:b/>
          <w:sz w:val="24"/>
          <w:szCs w:val="24"/>
        </w:rPr>
        <w:t xml:space="preserve"> </w:t>
      </w:r>
      <w:r w:rsidRPr="00922F2A">
        <w:rPr>
          <w:rFonts w:ascii="Times New Roman" w:eastAsia="Calibri" w:hAnsi="Times New Roman" w:cstheme="minorBidi"/>
          <w:sz w:val="24"/>
          <w:szCs w:val="24"/>
        </w:rPr>
        <w:t>имеющих право на первоочередное и внеочередное получение бесплатных путевок,</w:t>
      </w:r>
      <w:r w:rsidRPr="00922F2A">
        <w:rPr>
          <w:rFonts w:ascii="Times New Roman" w:hAnsi="Times New Roman" w:cstheme="minorBidi"/>
          <w:sz w:val="24"/>
          <w:szCs w:val="24"/>
          <w:u w:val="single"/>
        </w:rPr>
        <w:t xml:space="preserve"> отнесенных к социально защищенной статье бюджетных расходов (</w:t>
      </w:r>
      <w:r w:rsidRPr="00922F2A">
        <w:rPr>
          <w:rFonts w:ascii="Times New Roman" w:hAnsi="Times New Roman" w:cstheme="minorBidi"/>
          <w:sz w:val="24"/>
          <w:szCs w:val="24"/>
        </w:rPr>
        <w:t>участники боевых действий, участники ликвидации ЧАЭС и</w:t>
      </w: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 семьи погибших </w:t>
      </w:r>
      <w:r w:rsidRPr="00922F2A">
        <w:rPr>
          <w:rFonts w:ascii="Times New Roman" w:hAnsi="Times New Roman" w:cstheme="minorBidi"/>
          <w:sz w:val="24"/>
          <w:szCs w:val="24"/>
        </w:rPr>
        <w:t>участники боевых действий Приднестровской Молдавской Республики),</w:t>
      </w: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 и </w:t>
      </w:r>
      <w:r w:rsidRPr="00922F2A">
        <w:rPr>
          <w:rFonts w:ascii="Times New Roman" w:eastAsia="Calibri" w:hAnsi="Times New Roman" w:cstheme="minorBidi"/>
          <w:b/>
          <w:sz w:val="24"/>
          <w:szCs w:val="24"/>
        </w:rPr>
        <w:t>435 граждан</w:t>
      </w: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 </w:t>
      </w:r>
      <w:r w:rsidRPr="00922F2A">
        <w:rPr>
          <w:rFonts w:ascii="Times New Roman" w:hAnsi="Times New Roman" w:cstheme="minorBidi"/>
          <w:b/>
          <w:sz w:val="24"/>
          <w:szCs w:val="24"/>
        </w:rPr>
        <w:t>льготной категории,</w:t>
      </w:r>
      <w:r w:rsidRPr="00922F2A">
        <w:rPr>
          <w:rFonts w:ascii="Times New Roman" w:eastAsia="Calibri" w:hAnsi="Times New Roman" w:cstheme="minorBidi"/>
          <w:b/>
          <w:sz w:val="24"/>
          <w:szCs w:val="24"/>
        </w:rPr>
        <w:t xml:space="preserve"> </w:t>
      </w:r>
      <w:r w:rsidRPr="00922F2A">
        <w:rPr>
          <w:rFonts w:ascii="Times New Roman" w:hAnsi="Times New Roman" w:cstheme="minorBidi"/>
          <w:sz w:val="24"/>
          <w:szCs w:val="24"/>
        </w:rPr>
        <w:t xml:space="preserve">состоящих на учете в центрах социального страхования и социальной защиты городов (районов), не указанных в перечне социально защищенных статей бюджетных расходов </w:t>
      </w:r>
      <w:r w:rsidRPr="00922F2A">
        <w:rPr>
          <w:rFonts w:ascii="Times New Roman" w:hAnsi="Times New Roman" w:cstheme="minorBidi"/>
          <w:b/>
          <w:sz w:val="24"/>
          <w:szCs w:val="24"/>
        </w:rPr>
        <w:t>(</w:t>
      </w:r>
      <w:r w:rsidRPr="00922F2A">
        <w:rPr>
          <w:rFonts w:ascii="Times New Roman" w:hAnsi="Times New Roman" w:cstheme="minorBidi"/>
          <w:sz w:val="24"/>
          <w:szCs w:val="24"/>
        </w:rPr>
        <w:t xml:space="preserve">ветераны труда, инвалиды </w:t>
      </w:r>
      <w:r w:rsidRPr="00922F2A">
        <w:rPr>
          <w:rFonts w:ascii="Times New Roman" w:hAnsi="Times New Roman" w:cstheme="minorBidi"/>
          <w:sz w:val="24"/>
          <w:szCs w:val="24"/>
          <w:lang w:val="en-US"/>
        </w:rPr>
        <w:t>I</w:t>
      </w:r>
      <w:r w:rsidRPr="00922F2A">
        <w:rPr>
          <w:rFonts w:ascii="Times New Roman" w:hAnsi="Times New Roman" w:cstheme="minorBidi"/>
          <w:sz w:val="24"/>
          <w:szCs w:val="24"/>
        </w:rPr>
        <w:t xml:space="preserve">, </w:t>
      </w:r>
      <w:r w:rsidRPr="00922F2A">
        <w:rPr>
          <w:rFonts w:ascii="Times New Roman" w:hAnsi="Times New Roman" w:cstheme="minorBidi"/>
          <w:sz w:val="24"/>
          <w:szCs w:val="24"/>
          <w:lang w:val="en-US"/>
        </w:rPr>
        <w:t>II</w:t>
      </w:r>
      <w:r w:rsidRPr="00922F2A">
        <w:rPr>
          <w:rFonts w:ascii="Times New Roman" w:hAnsi="Times New Roman" w:cstheme="minorBidi"/>
          <w:sz w:val="24"/>
          <w:szCs w:val="24"/>
        </w:rPr>
        <w:t xml:space="preserve"> групп общего заболевания, трудового увечья, профессионального заболевания, заболевания полученного в период военной службы, инвалиды </w:t>
      </w:r>
      <w:r w:rsidRPr="00922F2A">
        <w:rPr>
          <w:rFonts w:ascii="Times New Roman" w:hAnsi="Times New Roman" w:cstheme="minorBidi"/>
          <w:sz w:val="24"/>
          <w:szCs w:val="24"/>
          <w:lang w:val="en-US"/>
        </w:rPr>
        <w:t>I</w:t>
      </w:r>
      <w:r w:rsidRPr="00922F2A">
        <w:rPr>
          <w:rFonts w:ascii="Times New Roman" w:hAnsi="Times New Roman" w:cstheme="minorBidi"/>
          <w:sz w:val="24"/>
          <w:szCs w:val="24"/>
        </w:rPr>
        <w:t xml:space="preserve">, </w:t>
      </w:r>
      <w:r w:rsidRPr="00922F2A">
        <w:rPr>
          <w:rFonts w:ascii="Times New Roman" w:hAnsi="Times New Roman" w:cstheme="minorBidi"/>
          <w:sz w:val="24"/>
          <w:szCs w:val="24"/>
          <w:lang w:val="en-US"/>
        </w:rPr>
        <w:t>II</w:t>
      </w:r>
      <w:r w:rsidRPr="00922F2A">
        <w:rPr>
          <w:rFonts w:ascii="Times New Roman" w:hAnsi="Times New Roman" w:cstheme="minorBidi"/>
          <w:sz w:val="24"/>
          <w:szCs w:val="24"/>
        </w:rPr>
        <w:t xml:space="preserve"> групп по зрению, инвалиды с детства): </w:t>
      </w:r>
    </w:p>
    <w:tbl>
      <w:tblPr>
        <w:tblStyle w:val="a5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872"/>
        <w:gridCol w:w="2239"/>
        <w:gridCol w:w="1163"/>
        <w:gridCol w:w="1559"/>
        <w:gridCol w:w="992"/>
        <w:gridCol w:w="1134"/>
        <w:gridCol w:w="851"/>
      </w:tblGrid>
      <w:tr w:rsidR="00B90537" w:rsidRPr="00922F2A" w:rsidTr="009F0D01">
        <w:trPr>
          <w:cantSplit/>
          <w:trHeight w:val="195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lastRenderedPageBreak/>
              <w:t>Центры социального страхования и социальной защиты городов и районов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 xml:space="preserve">Инвалиды </w:t>
            </w:r>
            <w:r w:rsidRPr="00922F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922F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22F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22F2A">
              <w:rPr>
                <w:rFonts w:ascii="Times New Roman" w:hAnsi="Times New Roman"/>
                <w:sz w:val="16"/>
                <w:szCs w:val="16"/>
              </w:rPr>
              <w:t xml:space="preserve"> групп общего заболевания, трудового увечья, профессионального заболевания, заболевания полученного в период военной службы, инвалиды </w:t>
            </w:r>
            <w:r w:rsidRPr="00922F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922F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22F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22F2A">
              <w:rPr>
                <w:rFonts w:ascii="Times New Roman" w:hAnsi="Times New Roman"/>
                <w:sz w:val="16"/>
                <w:szCs w:val="16"/>
              </w:rPr>
              <w:t xml:space="preserve"> групп по зрению, инвалиды с детства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Ветераны труды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Участники боевых действий по защите Приднестровской Молдавской Республик и участники</w:t>
            </w:r>
          </w:p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боевых действий на территории других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Участник ликвидации аварии на ЧАЭС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Семьи погибших УБД ПМР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B90537" w:rsidRPr="00922F2A" w:rsidTr="009F0D01">
        <w:trPr>
          <w:cantSplit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ЦССиСЗ г. Тирасполь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220</w:t>
            </w:r>
          </w:p>
        </w:tc>
      </w:tr>
      <w:tr w:rsidR="00B90537" w:rsidRPr="00922F2A" w:rsidTr="009F0D01">
        <w:trPr>
          <w:cantSplit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ЦССиСЗ г. Бендеры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151</w:t>
            </w:r>
          </w:p>
        </w:tc>
      </w:tr>
      <w:tr w:rsidR="00B90537" w:rsidRPr="00922F2A" w:rsidTr="009F0D01">
        <w:trPr>
          <w:cantSplit/>
          <w:trHeight w:val="47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ЦССиСЗ г. Слободзея и Слободзейского района.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</w:tr>
      <w:tr w:rsidR="00B90537" w:rsidRPr="00922F2A" w:rsidTr="009F0D01">
        <w:trPr>
          <w:cantSplit/>
          <w:trHeight w:val="42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ЦССиСЗ г. Каменка и Каменского района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90537" w:rsidRPr="00922F2A" w:rsidTr="009F0D01">
        <w:trPr>
          <w:cantSplit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ЦССиСЗ г. Дубоссары и Дубоссарского района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B90537" w:rsidRPr="00922F2A" w:rsidTr="009F0D01">
        <w:trPr>
          <w:cantSplit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ЦССиСЗ</w:t>
            </w:r>
          </w:p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г. Григориополь и Григориопольского района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B90537" w:rsidRPr="00922F2A" w:rsidTr="009F0D01">
        <w:trPr>
          <w:cantSplit/>
          <w:trHeight w:val="47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ЦССиСЗ г. Рыбница и Рыбницкого района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2F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B90537" w:rsidRPr="00922F2A" w:rsidTr="009F0D01">
        <w:trPr>
          <w:cantSplit/>
          <w:trHeight w:val="47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F2A">
              <w:rPr>
                <w:rFonts w:ascii="Times New Roman" w:hAnsi="Times New Roman"/>
                <w:b/>
                <w:sz w:val="16"/>
                <w:szCs w:val="16"/>
              </w:rPr>
              <w:t>481</w:t>
            </w:r>
          </w:p>
        </w:tc>
      </w:tr>
    </w:tbl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  <w:highlight w:val="yellow"/>
        </w:rPr>
      </w:pPr>
      <w:r w:rsidRPr="00922F2A">
        <w:rPr>
          <w:rFonts w:ascii="Times New Roman" w:hAnsi="Times New Roman" w:cstheme="minorBidi"/>
          <w:b/>
          <w:sz w:val="24"/>
          <w:szCs w:val="24"/>
        </w:rPr>
        <w:t xml:space="preserve">В Каменском санаторий «Днестр» в 2020 году </w:t>
      </w:r>
      <w:r w:rsidRPr="00922F2A">
        <w:rPr>
          <w:rFonts w:ascii="Times New Roman" w:hAnsi="Times New Roman" w:cstheme="minorBidi"/>
          <w:sz w:val="24"/>
          <w:szCs w:val="24"/>
        </w:rPr>
        <w:t>оздоровление прошли 317 граждан льготной категории, в том числе</w:t>
      </w:r>
      <w:r w:rsidRPr="00922F2A">
        <w:rPr>
          <w:rFonts w:ascii="Times New Roman" w:hAnsi="Times New Roman" w:cstheme="minorBidi"/>
          <w:b/>
          <w:sz w:val="24"/>
          <w:szCs w:val="24"/>
        </w:rPr>
        <w:t xml:space="preserve"> 117 граждан льготной категории, </w:t>
      </w:r>
      <w:r w:rsidRPr="00922F2A">
        <w:rPr>
          <w:rFonts w:ascii="Times New Roman" w:eastAsia="Calibri" w:hAnsi="Times New Roman" w:cstheme="minorBidi"/>
          <w:sz w:val="24"/>
          <w:szCs w:val="24"/>
        </w:rPr>
        <w:t>имеющих право на первоочередное и внеочередное получение путевок,</w:t>
      </w:r>
      <w:r w:rsidRPr="00922F2A">
        <w:rPr>
          <w:rFonts w:ascii="Times New Roman" w:hAnsi="Times New Roman" w:cstheme="minorBidi"/>
          <w:sz w:val="24"/>
          <w:szCs w:val="24"/>
          <w:u w:val="single"/>
        </w:rPr>
        <w:t xml:space="preserve"> отнесенных к социально защищенной статье бюджетных расходов (</w:t>
      </w:r>
      <w:r w:rsidRPr="00922F2A">
        <w:rPr>
          <w:rFonts w:ascii="Times New Roman" w:hAnsi="Times New Roman" w:cstheme="minorBidi"/>
          <w:sz w:val="24"/>
          <w:szCs w:val="24"/>
        </w:rPr>
        <w:t>участники боевых действий, участники ликвидации ЧАЭС и</w:t>
      </w: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 семьи погибших </w:t>
      </w:r>
      <w:r w:rsidRPr="00922F2A">
        <w:rPr>
          <w:rFonts w:ascii="Times New Roman" w:hAnsi="Times New Roman" w:cstheme="minorBidi"/>
          <w:sz w:val="24"/>
          <w:szCs w:val="24"/>
        </w:rPr>
        <w:t>участники боевых действий Приднестровской Молдавской Республики),</w:t>
      </w: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 и </w:t>
      </w:r>
      <w:r w:rsidRPr="00922F2A">
        <w:rPr>
          <w:rFonts w:ascii="Times New Roman" w:eastAsia="Calibri" w:hAnsi="Times New Roman" w:cstheme="minorBidi"/>
          <w:b/>
          <w:sz w:val="24"/>
          <w:szCs w:val="24"/>
        </w:rPr>
        <w:t>200 граждан</w:t>
      </w: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 </w:t>
      </w:r>
      <w:r w:rsidRPr="00922F2A">
        <w:rPr>
          <w:rFonts w:ascii="Times New Roman" w:eastAsia="Calibri" w:hAnsi="Times New Roman" w:cstheme="minorBidi"/>
          <w:b/>
          <w:sz w:val="24"/>
          <w:szCs w:val="24"/>
        </w:rPr>
        <w:t xml:space="preserve">льготной категории, </w:t>
      </w:r>
      <w:r w:rsidRPr="00922F2A">
        <w:rPr>
          <w:rFonts w:ascii="Times New Roman" w:hAnsi="Times New Roman" w:cstheme="minorBidi"/>
          <w:sz w:val="24"/>
          <w:szCs w:val="24"/>
        </w:rPr>
        <w:t>состоящих на учете в центрах социального страхования и социальной защиты городов (районов), не указанных в перечне социально защищенных статей бюджетных расходов</w:t>
      </w:r>
      <w:r w:rsidRPr="00922F2A">
        <w:rPr>
          <w:rFonts w:ascii="Times New Roman" w:hAnsi="Times New Roman" w:cstheme="minorBidi"/>
          <w:b/>
          <w:sz w:val="24"/>
          <w:szCs w:val="24"/>
        </w:rPr>
        <w:t xml:space="preserve"> (</w:t>
      </w:r>
      <w:r w:rsidRPr="00922F2A">
        <w:rPr>
          <w:rFonts w:ascii="Times New Roman" w:hAnsi="Times New Roman" w:cstheme="minorBidi"/>
          <w:sz w:val="24"/>
          <w:szCs w:val="24"/>
        </w:rPr>
        <w:t xml:space="preserve">ветераны труда, инвалиды </w:t>
      </w:r>
      <w:r w:rsidRPr="00922F2A">
        <w:rPr>
          <w:rFonts w:ascii="Times New Roman" w:hAnsi="Times New Roman" w:cstheme="minorBidi"/>
          <w:sz w:val="24"/>
          <w:szCs w:val="24"/>
          <w:lang w:val="en-US"/>
        </w:rPr>
        <w:t>I</w:t>
      </w:r>
      <w:r w:rsidRPr="00922F2A">
        <w:rPr>
          <w:rFonts w:ascii="Times New Roman" w:hAnsi="Times New Roman" w:cstheme="minorBidi"/>
          <w:sz w:val="24"/>
          <w:szCs w:val="24"/>
        </w:rPr>
        <w:t xml:space="preserve">, </w:t>
      </w:r>
      <w:r w:rsidRPr="00922F2A">
        <w:rPr>
          <w:rFonts w:ascii="Times New Roman" w:hAnsi="Times New Roman" w:cstheme="minorBidi"/>
          <w:sz w:val="24"/>
          <w:szCs w:val="24"/>
          <w:lang w:val="en-US"/>
        </w:rPr>
        <w:t>II</w:t>
      </w:r>
      <w:r w:rsidRPr="00922F2A">
        <w:rPr>
          <w:rFonts w:ascii="Times New Roman" w:hAnsi="Times New Roman" w:cstheme="minorBidi"/>
          <w:sz w:val="24"/>
          <w:szCs w:val="24"/>
        </w:rPr>
        <w:t xml:space="preserve"> групп общего заболевания, трудового увечья, профессионального заболевания, заболевания полученного в период военной службы, инвалиды </w:t>
      </w:r>
      <w:r w:rsidRPr="00922F2A">
        <w:rPr>
          <w:rFonts w:ascii="Times New Roman" w:hAnsi="Times New Roman" w:cstheme="minorBidi"/>
          <w:sz w:val="24"/>
          <w:szCs w:val="24"/>
          <w:lang w:val="en-US"/>
        </w:rPr>
        <w:t>I</w:t>
      </w:r>
      <w:r w:rsidRPr="00922F2A">
        <w:rPr>
          <w:rFonts w:ascii="Times New Roman" w:hAnsi="Times New Roman" w:cstheme="minorBidi"/>
          <w:sz w:val="24"/>
          <w:szCs w:val="24"/>
        </w:rPr>
        <w:t xml:space="preserve">, </w:t>
      </w:r>
      <w:r w:rsidRPr="00922F2A">
        <w:rPr>
          <w:rFonts w:ascii="Times New Roman" w:hAnsi="Times New Roman" w:cstheme="minorBidi"/>
          <w:sz w:val="24"/>
          <w:szCs w:val="24"/>
          <w:lang w:val="en-US"/>
        </w:rPr>
        <w:t>II</w:t>
      </w:r>
      <w:r w:rsidRPr="00922F2A">
        <w:rPr>
          <w:rFonts w:ascii="Times New Roman" w:hAnsi="Times New Roman" w:cstheme="minorBidi"/>
          <w:sz w:val="24"/>
          <w:szCs w:val="24"/>
        </w:rPr>
        <w:t xml:space="preserve"> групп по зрению, инвалиды с детства):</w:t>
      </w:r>
    </w:p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134"/>
        <w:gridCol w:w="1984"/>
        <w:gridCol w:w="992"/>
        <w:gridCol w:w="1134"/>
        <w:gridCol w:w="851"/>
      </w:tblGrid>
      <w:tr w:rsidR="00B90537" w:rsidRPr="00922F2A" w:rsidTr="009F0D01">
        <w:trPr>
          <w:cantSplit/>
          <w:trHeight w:val="19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Центры социального страхования и социальной защиты городов и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left="-108" w:right="-7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 xml:space="preserve">Инвалиды </w:t>
            </w:r>
            <w:r w:rsidRPr="00922F2A">
              <w:rPr>
                <w:rFonts w:ascii="Times New Roman" w:hAnsi="Times New Roman"/>
                <w:sz w:val="17"/>
                <w:szCs w:val="17"/>
                <w:lang w:val="en-US"/>
              </w:rPr>
              <w:t>I</w:t>
            </w:r>
            <w:r w:rsidRPr="00922F2A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922F2A">
              <w:rPr>
                <w:rFonts w:ascii="Times New Roman" w:hAnsi="Times New Roman"/>
                <w:sz w:val="17"/>
                <w:szCs w:val="17"/>
                <w:lang w:val="en-US"/>
              </w:rPr>
              <w:t>II</w:t>
            </w:r>
            <w:r w:rsidRPr="00922F2A">
              <w:rPr>
                <w:rFonts w:ascii="Times New Roman" w:hAnsi="Times New Roman"/>
                <w:sz w:val="17"/>
                <w:szCs w:val="17"/>
              </w:rPr>
              <w:t xml:space="preserve"> групп общего заболевания, трудового увечья, профессионального заболевания, заболевания полученного в период военной службы, инвалиды </w:t>
            </w:r>
            <w:r w:rsidRPr="00922F2A">
              <w:rPr>
                <w:rFonts w:ascii="Times New Roman" w:hAnsi="Times New Roman"/>
                <w:sz w:val="17"/>
                <w:szCs w:val="17"/>
                <w:lang w:val="en-US"/>
              </w:rPr>
              <w:t>I</w:t>
            </w:r>
            <w:r w:rsidRPr="00922F2A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922F2A">
              <w:rPr>
                <w:rFonts w:ascii="Times New Roman" w:hAnsi="Times New Roman"/>
                <w:sz w:val="17"/>
                <w:szCs w:val="17"/>
                <w:lang w:val="en-US"/>
              </w:rPr>
              <w:t>II</w:t>
            </w:r>
            <w:r w:rsidRPr="00922F2A">
              <w:rPr>
                <w:rFonts w:ascii="Times New Roman" w:hAnsi="Times New Roman"/>
                <w:sz w:val="17"/>
                <w:szCs w:val="17"/>
              </w:rPr>
              <w:t xml:space="preserve"> групп по зрению, инвалиды с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left="-108" w:right="-7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Ветераны труды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left="-108" w:right="-7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Участники боевых действий по защите ПМР и участники боевых действий на территории других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left="-108" w:right="-7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Участник ликвидации аварии на ЧАЭС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left="-108" w:right="-7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Семьи погибших</w:t>
            </w:r>
          </w:p>
          <w:p w:rsidR="00B90537" w:rsidRPr="00922F2A" w:rsidRDefault="00B90537" w:rsidP="009F0D01">
            <w:pPr>
              <w:spacing w:before="20" w:after="20"/>
              <w:ind w:right="-7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УБД ПМР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Итого</w:t>
            </w:r>
          </w:p>
        </w:tc>
      </w:tr>
      <w:tr w:rsidR="00B90537" w:rsidRPr="00922F2A" w:rsidTr="009F0D01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ЦССиСЗ г. Тирасполь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</w:tr>
      <w:tr w:rsidR="00B90537" w:rsidRPr="00922F2A" w:rsidTr="009F0D01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ЦССиСЗ г. Бендеры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</w:tr>
      <w:tr w:rsidR="00B90537" w:rsidRPr="00922F2A" w:rsidTr="009F0D01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ЦССиСЗ г. Слободзея и Слободзейского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</w:tr>
      <w:tr w:rsidR="00B90537" w:rsidRPr="00922F2A" w:rsidTr="009F0D01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ЦССиСЗ г. Каменка и Каменского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66</w:t>
            </w:r>
          </w:p>
        </w:tc>
      </w:tr>
      <w:tr w:rsidR="00B90537" w:rsidRPr="00922F2A" w:rsidTr="009F0D01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ЦССиСЗ г. Дубоссары и Дубоссарского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41</w:t>
            </w:r>
          </w:p>
        </w:tc>
      </w:tr>
      <w:tr w:rsidR="00B90537" w:rsidRPr="00922F2A" w:rsidTr="009F0D01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ЦССиСЗ  г. Григориополь и Григориопольского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</w:tr>
      <w:tr w:rsidR="00B90537" w:rsidRPr="00922F2A" w:rsidTr="009F0D01">
        <w:trPr>
          <w:cantSplit/>
          <w:trHeight w:val="4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ЦССиСЗ г. Рыбница и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right="204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</w:tr>
      <w:tr w:rsidR="00B90537" w:rsidRPr="00922F2A" w:rsidTr="009F0D01">
        <w:trPr>
          <w:cantSplit/>
          <w:trHeight w:val="4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firstLine="56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firstLine="56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firstLine="56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ind w:firstLine="56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4C2AED">
            <w:pPr>
              <w:spacing w:before="20" w:after="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317</w:t>
            </w:r>
          </w:p>
        </w:tc>
      </w:tr>
    </w:tbl>
    <w:p w:rsidR="00B90537" w:rsidRPr="00922F2A" w:rsidRDefault="00B90537" w:rsidP="00B90537">
      <w:pPr>
        <w:tabs>
          <w:tab w:val="left" w:pos="567"/>
        </w:tabs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 xml:space="preserve">Путевки на санаторно-курортное лечение выдавались льготным категориям граждан, состоящим на пенсионном учете в территориальных центрах социального страхования и </w:t>
      </w:r>
      <w:r w:rsidRPr="00922F2A">
        <w:rPr>
          <w:rFonts w:ascii="Times New Roman" w:hAnsi="Times New Roman" w:cstheme="minorBidi"/>
          <w:sz w:val="24"/>
          <w:szCs w:val="24"/>
        </w:rPr>
        <w:lastRenderedPageBreak/>
        <w:t>социальной защиты, а также на основании ходатайств общественных организаций, в том числе:</w:t>
      </w:r>
    </w:p>
    <w:p w:rsidR="00B90537" w:rsidRPr="00922F2A" w:rsidRDefault="00B90537" w:rsidP="00B90537">
      <w:pPr>
        <w:shd w:val="clear" w:color="auto" w:fill="FFFFFF"/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- по ходатайству ОО «Союз защитников Приднестровья» выдано 12 путевок на санаторно-курортное лечение участникам боевых действий по защите Приднестровской Молдавской Республики; </w:t>
      </w:r>
    </w:p>
    <w:p w:rsidR="00B90537" w:rsidRPr="00922F2A" w:rsidRDefault="00B90537" w:rsidP="00B90537">
      <w:pPr>
        <w:shd w:val="clear" w:color="auto" w:fill="FFFFFF"/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- по ходатайству ОО «Союз ветеранов Афганистана» выдано 6 путевок ветеранам Афганистана; </w:t>
      </w:r>
    </w:p>
    <w:p w:rsidR="00B90537" w:rsidRPr="00922F2A" w:rsidRDefault="00B90537" w:rsidP="00B90537">
      <w:pPr>
        <w:shd w:val="clear" w:color="auto" w:fill="FFFFFF"/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- по ходатайству РОО «Союз память» выдано 10 путевок семьям </w:t>
      </w:r>
      <w:r w:rsidRPr="00922F2A">
        <w:rPr>
          <w:rFonts w:ascii="Times New Roman" w:hAnsi="Times New Roman" w:cstheme="minorBidi"/>
          <w:sz w:val="24"/>
          <w:szCs w:val="24"/>
        </w:rPr>
        <w:t>погибших или умерших участников боевых действий по защите Приднестровской Молдавской Республики;</w:t>
      </w:r>
    </w:p>
    <w:p w:rsidR="00B90537" w:rsidRPr="00922F2A" w:rsidRDefault="00B90537" w:rsidP="00B90537">
      <w:pPr>
        <w:shd w:val="clear" w:color="auto" w:fill="FFFFFF"/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>- по ходатайству ОО «Тираспольское общество Чернобыль» выдана 1 путевка у</w:t>
      </w:r>
      <w:r w:rsidRPr="00922F2A">
        <w:rPr>
          <w:rFonts w:ascii="Times New Roman" w:hAnsi="Times New Roman" w:cstheme="minorBidi"/>
          <w:sz w:val="24"/>
          <w:szCs w:val="24"/>
        </w:rPr>
        <w:t>частнику ликвидации последствий катастрофы на Чернобыльской АЭС;</w:t>
      </w:r>
    </w:p>
    <w:p w:rsidR="00B90537" w:rsidRPr="00922F2A" w:rsidRDefault="00B90537" w:rsidP="00B90537">
      <w:pPr>
        <w:shd w:val="clear" w:color="auto" w:fill="FFFFFF"/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>- по ходатайству ОО «Союз Чернобыль» города Рыбница выдано 4 путевки у</w:t>
      </w:r>
      <w:r w:rsidRPr="00922F2A">
        <w:rPr>
          <w:rFonts w:ascii="Times New Roman" w:hAnsi="Times New Roman" w:cstheme="minorBidi"/>
          <w:sz w:val="24"/>
          <w:szCs w:val="24"/>
        </w:rPr>
        <w:t>частникам ликвидации последствий катастрофы на Чернобыльской АЭС;</w:t>
      </w:r>
    </w:p>
    <w:p w:rsidR="00B90537" w:rsidRPr="00922F2A" w:rsidRDefault="00B90537" w:rsidP="00B90537">
      <w:pPr>
        <w:shd w:val="clear" w:color="auto" w:fill="FFFFFF"/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- по ходатайству ОО «Боевые братья» выдано 2 путевки на санаторно-курортное лечение участникам боевых действий по защите Приднестровской Молдавской Республики;  </w:t>
      </w:r>
    </w:p>
    <w:p w:rsidR="00B90537" w:rsidRPr="00922F2A" w:rsidRDefault="00B90537" w:rsidP="00B90537">
      <w:pPr>
        <w:shd w:val="clear" w:color="auto" w:fill="FFFFFF"/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- по ходатайству РОО «Союз ветеранов Республиканской Гвардии» выдано 10 путевок на санаторно-курортное лечение участникам боевых действий по защите Приднестровской Молдавской Республики; </w:t>
      </w:r>
    </w:p>
    <w:p w:rsidR="00B90537" w:rsidRPr="00922F2A" w:rsidRDefault="00B90537" w:rsidP="00B90537">
      <w:pPr>
        <w:shd w:val="clear" w:color="auto" w:fill="FFFFFF"/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- по ходатайству РОО «Женский забастовочный комитет Приднестровской Молдавской Республики» выдана 1 путевка на санаторно-курортное лечение участнику боевых действий по защите Приднестровской Молдавской Республики; </w:t>
      </w:r>
    </w:p>
    <w:p w:rsidR="00B90537" w:rsidRPr="00922F2A" w:rsidRDefault="00B90537" w:rsidP="00B90537">
      <w:pPr>
        <w:shd w:val="clear" w:color="auto" w:fill="FFFFFF"/>
        <w:spacing w:before="20" w:after="20"/>
        <w:ind w:firstLine="567"/>
        <w:jc w:val="both"/>
        <w:rPr>
          <w:rFonts w:ascii="Times New Roman" w:eastAsia="Calibri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- по </w:t>
      </w:r>
      <w:r w:rsidRPr="00922F2A">
        <w:rPr>
          <w:rFonts w:ascii="Times New Roman" w:hAnsi="Times New Roman" w:cstheme="minorBidi"/>
          <w:sz w:val="24"/>
          <w:szCs w:val="24"/>
        </w:rPr>
        <w:t xml:space="preserve">ходатайству ОД «Республиканский Союз женщин Приднестровья» </w:t>
      </w:r>
      <w:r w:rsidRPr="00922F2A">
        <w:rPr>
          <w:rFonts w:ascii="Times New Roman" w:eastAsia="Calibri" w:hAnsi="Times New Roman" w:cstheme="minorBidi"/>
          <w:sz w:val="24"/>
          <w:szCs w:val="24"/>
        </w:rPr>
        <w:t>выдано</w:t>
      </w:r>
      <w:r w:rsidRPr="00922F2A">
        <w:rPr>
          <w:rFonts w:ascii="Times New Roman" w:hAnsi="Times New Roman" w:cstheme="minorBidi"/>
          <w:sz w:val="24"/>
          <w:szCs w:val="24"/>
        </w:rPr>
        <w:t xml:space="preserve"> 4 </w:t>
      </w:r>
      <w:r w:rsidRPr="00922F2A">
        <w:rPr>
          <w:rFonts w:ascii="Times New Roman" w:eastAsia="Calibri" w:hAnsi="Times New Roman" w:cstheme="minorBidi"/>
          <w:sz w:val="24"/>
          <w:szCs w:val="24"/>
        </w:rPr>
        <w:t xml:space="preserve">путевки на санаторно-курортное лечение участникам боевых действий по защите Приднестровской Молдавской Республики; 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sz w:val="24"/>
          <w:szCs w:val="24"/>
        </w:rPr>
        <w:t>- по</w:t>
      </w:r>
      <w:r w:rsidRPr="00922F2A">
        <w:rPr>
          <w:rFonts w:ascii="Times New Roman" w:hAnsi="Times New Roman" w:cstheme="minorBidi"/>
          <w:sz w:val="24"/>
          <w:szCs w:val="24"/>
        </w:rPr>
        <w:t xml:space="preserve"> ходатайству РОО «Инвалиды войны-защитники Приднестровья» </w:t>
      </w:r>
      <w:r w:rsidRPr="00922F2A">
        <w:rPr>
          <w:rFonts w:ascii="Times New Roman" w:eastAsia="Calibri" w:hAnsi="Times New Roman" w:cstheme="minorBidi"/>
          <w:sz w:val="24"/>
          <w:szCs w:val="24"/>
        </w:rPr>
        <w:t>выдано</w:t>
      </w:r>
      <w:r w:rsidRPr="00922F2A">
        <w:rPr>
          <w:rFonts w:ascii="Times New Roman" w:hAnsi="Times New Roman" w:cstheme="minorBidi"/>
          <w:sz w:val="24"/>
          <w:szCs w:val="24"/>
        </w:rPr>
        <w:t xml:space="preserve"> 2 путевки инвалидам войны.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/>
          <w:b/>
          <w:sz w:val="24"/>
          <w:szCs w:val="22"/>
        </w:rPr>
      </w:pPr>
      <w:r w:rsidRPr="00922F2A">
        <w:rPr>
          <w:rFonts w:ascii="Times New Roman" w:hAnsi="Times New Roman"/>
          <w:b/>
          <w:sz w:val="24"/>
          <w:szCs w:val="22"/>
        </w:rPr>
        <w:t xml:space="preserve">6. Количество престарелых граждан и инвалидов, получивших надомное социальное обслуживание в 2020 году 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hAnsi="Times New Roman" w:cstheme="minorBidi"/>
          <w:sz w:val="24"/>
          <w:szCs w:val="24"/>
        </w:rPr>
        <w:t>Социальную помощь гражданам пожилого возраста и инвалидам, нуждающимся в постоянном или временном социальном обслуживании, осуществляют на дому муниципальные учреждения «Служба социальной помощи» государственных администраций городов и районов Приднестровской Молдавской Республики.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</w:rPr>
      </w:pPr>
      <w:r w:rsidRPr="00922F2A">
        <w:rPr>
          <w:rFonts w:ascii="Times New Roman" w:eastAsia="Calibri" w:hAnsi="Times New Roman" w:cstheme="minorBidi"/>
          <w:color w:val="000000"/>
          <w:sz w:val="24"/>
          <w:szCs w:val="24"/>
          <w:shd w:val="clear" w:color="auto" w:fill="FFFFFF"/>
        </w:rPr>
        <w:t xml:space="preserve">В настоящее время в республике действуют 7 </w:t>
      </w:r>
      <w:r w:rsidRPr="00922F2A">
        <w:rPr>
          <w:rFonts w:ascii="Times New Roman" w:hAnsi="Times New Roman" w:cstheme="minorBidi"/>
          <w:sz w:val="24"/>
          <w:szCs w:val="24"/>
        </w:rPr>
        <w:t>муниципальных учреждений «Служба социальной помощи»</w:t>
      </w:r>
      <w:r w:rsidRPr="00922F2A">
        <w:rPr>
          <w:rFonts w:ascii="Times New Roman" w:eastAsia="Calibri" w:hAnsi="Times New Roman" w:cstheme="minorBidi"/>
          <w:color w:val="000000"/>
          <w:sz w:val="24"/>
          <w:szCs w:val="24"/>
          <w:shd w:val="clear" w:color="auto" w:fill="FFFFFF"/>
        </w:rPr>
        <w:t xml:space="preserve">, которые предоставляют на дому социальные услуги 2 344 гражданам, </w:t>
      </w:r>
      <w:r w:rsidRPr="00922F2A">
        <w:rPr>
          <w:rFonts w:ascii="Times New Roman" w:hAnsi="Times New Roman" w:cstheme="minorBidi"/>
          <w:sz w:val="24"/>
          <w:szCs w:val="22"/>
          <w:shd w:val="clear" w:color="auto" w:fill="FFFFFF"/>
        </w:rPr>
        <w:t>частично или полностью утратившим способность к самообслуживанию.</w:t>
      </w:r>
    </w:p>
    <w:p w:rsidR="00B90537" w:rsidRPr="00922F2A" w:rsidRDefault="00B90537" w:rsidP="00B90537">
      <w:pPr>
        <w:spacing w:before="20" w:after="20"/>
        <w:ind w:firstLine="567"/>
        <w:jc w:val="both"/>
        <w:rPr>
          <w:rFonts w:ascii="Times New Roman" w:hAnsi="Times New Roman" w:cstheme="minorBidi"/>
          <w:sz w:val="24"/>
          <w:szCs w:val="24"/>
          <w:highlight w:val="yellow"/>
        </w:rPr>
      </w:pPr>
      <w:r w:rsidRPr="00922F2A">
        <w:rPr>
          <w:rFonts w:ascii="Times New Roman" w:hAnsi="Times New Roman" w:cstheme="minorBidi"/>
          <w:sz w:val="24"/>
          <w:szCs w:val="24"/>
        </w:rPr>
        <w:t>Услуги, входящие в перечень гарантированных государством социальных услуг, предоставляются нуждающимся в посторонней помощи гражданам пожилого возраста и инвалидам на дому бесплатно, а также на условиях оплаты</w:t>
      </w:r>
    </w:p>
    <w:p w:rsidR="00B90537" w:rsidRPr="00922F2A" w:rsidRDefault="00B90537" w:rsidP="00B90537">
      <w:pPr>
        <w:spacing w:before="20" w:after="20"/>
        <w:ind w:firstLine="567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922F2A">
        <w:rPr>
          <w:rFonts w:ascii="Times New Roman" w:hAnsi="Times New Roman" w:cstheme="minorBidi"/>
          <w:b/>
          <w:sz w:val="24"/>
          <w:szCs w:val="24"/>
        </w:rPr>
        <w:t>Количество престарелых граждан и инвалидов, получивших надомное социальное обслуживание в 2020 году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98"/>
        <w:gridCol w:w="1134"/>
        <w:gridCol w:w="1134"/>
        <w:gridCol w:w="1134"/>
        <w:gridCol w:w="1134"/>
      </w:tblGrid>
      <w:tr w:rsidR="00B90537" w:rsidRPr="00922F2A" w:rsidTr="009F0D01">
        <w:trPr>
          <w:trHeight w:val="3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B90537" w:rsidRPr="00922F2A" w:rsidRDefault="00B90537" w:rsidP="009F0D01">
            <w:pPr>
              <w:spacing w:before="20" w:after="20"/>
              <w:ind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</w:p>
          <w:p w:rsidR="00B90537" w:rsidRPr="00922F2A" w:rsidRDefault="00B90537" w:rsidP="009F0D01">
            <w:pPr>
              <w:spacing w:before="20" w:after="20"/>
              <w:ind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П№ п/п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firstLine="567"/>
              <w:rPr>
                <w:rFonts w:ascii="Times New Roman" w:hAnsi="Times New Roman"/>
                <w:sz w:val="17"/>
                <w:szCs w:val="17"/>
              </w:rPr>
            </w:pPr>
          </w:p>
          <w:p w:rsidR="00B90537" w:rsidRPr="00922F2A" w:rsidRDefault="00B90537" w:rsidP="009F0D01">
            <w:pPr>
              <w:spacing w:before="20" w:after="20"/>
              <w:ind w:firstLine="56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Всего на обслуживании (чел.)</w:t>
            </w:r>
          </w:p>
        </w:tc>
      </w:tr>
      <w:tr w:rsidR="00B90537" w:rsidRPr="00922F2A" w:rsidTr="009F0D01">
        <w:trPr>
          <w:trHeight w:val="3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На 1 января 2020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На 1 января 2021 г.</w:t>
            </w:r>
          </w:p>
        </w:tc>
      </w:tr>
      <w:tr w:rsidR="00B90537" w:rsidRPr="00922F2A" w:rsidTr="009F0D01">
        <w:trPr>
          <w:trHeight w:val="22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платно</w:t>
            </w:r>
          </w:p>
        </w:tc>
      </w:tr>
      <w:tr w:rsidR="00B90537" w:rsidRPr="00922F2A" w:rsidTr="009F0D01">
        <w:trPr>
          <w:trHeight w:val="1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11.</w:t>
            </w: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МУ «Служба социальной помощи г. Тирасполь»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142</w:t>
            </w:r>
          </w:p>
        </w:tc>
      </w:tr>
      <w:tr w:rsidR="00B90537" w:rsidRPr="00922F2A" w:rsidTr="009F0D01">
        <w:trPr>
          <w:trHeight w:val="2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22.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МУ «Служба социальной помощи г. Бендеры»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</w:tr>
      <w:tr w:rsidR="00B90537" w:rsidRPr="00922F2A" w:rsidTr="009F0D01">
        <w:trPr>
          <w:trHeight w:val="2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МУ «Служба социальной помощи Рыбницкого района и г. Рыбница»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125</w:t>
            </w:r>
          </w:p>
        </w:tc>
      </w:tr>
      <w:tr w:rsidR="00B90537" w:rsidRPr="00922F2A" w:rsidTr="009F0D01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lastRenderedPageBreak/>
              <w:t>44.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МУ «Служба социальной помощи Слободзейского района и г. Слободзея»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176</w:t>
            </w:r>
          </w:p>
        </w:tc>
      </w:tr>
      <w:tr w:rsidR="00B90537" w:rsidRPr="00922F2A" w:rsidTr="009F0D01">
        <w:trPr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55.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МУ «Служба социальной помощи Дубоссарского района и г. Дубоссары»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239</w:t>
            </w:r>
          </w:p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90537" w:rsidRPr="00922F2A" w:rsidTr="009F0D01">
        <w:trPr>
          <w:trHeight w:val="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66.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МУ «Служба социальной помощи Григориопольского района и г. Григориополь»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203</w:t>
            </w:r>
          </w:p>
        </w:tc>
      </w:tr>
      <w:tr w:rsidR="00B90537" w:rsidRPr="00922F2A" w:rsidTr="009F0D01">
        <w:trPr>
          <w:trHeight w:val="3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77.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МУ «Служба социальной помощи Каменского района и г. Каменка»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22F2A">
              <w:rPr>
                <w:rFonts w:ascii="Times New Roman" w:hAnsi="Times New Roman"/>
                <w:sz w:val="17"/>
                <w:szCs w:val="17"/>
              </w:rPr>
              <w:t>169</w:t>
            </w:r>
          </w:p>
        </w:tc>
      </w:tr>
      <w:tr w:rsidR="00B90537" w:rsidRPr="00922F2A" w:rsidTr="009F0D01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37" w:rsidRPr="00922F2A" w:rsidRDefault="00B90537" w:rsidP="009F0D01">
            <w:pPr>
              <w:spacing w:before="20" w:after="20"/>
              <w:ind w:firstLine="56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2344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37" w:rsidRPr="00922F2A" w:rsidRDefault="00B90537" w:rsidP="009F0D01">
            <w:pPr>
              <w:spacing w:before="20" w:after="20"/>
              <w:ind w:firstLine="56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22F2A">
              <w:rPr>
                <w:rFonts w:ascii="Times New Roman" w:hAnsi="Times New Roman"/>
                <w:b/>
                <w:sz w:val="17"/>
                <w:szCs w:val="17"/>
              </w:rPr>
              <w:t>1204</w:t>
            </w:r>
          </w:p>
        </w:tc>
      </w:tr>
    </w:tbl>
    <w:p w:rsidR="008B3BD7" w:rsidRPr="008B3BD7" w:rsidRDefault="008B3BD7" w:rsidP="008B3BD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3BD7">
        <w:rPr>
          <w:rFonts w:ascii="Times New Roman" w:hAnsi="Times New Roman"/>
          <w:b/>
          <w:sz w:val="28"/>
          <w:szCs w:val="28"/>
          <w:u w:val="single"/>
        </w:rPr>
        <w:t>Статистические данные и показатели Управления охраны прав семьи, опеки и попечительства, социальной помощи семьям в группе риска</w:t>
      </w:r>
    </w:p>
    <w:p w:rsidR="008B3BD7" w:rsidRPr="008B3BD7" w:rsidRDefault="008B3BD7" w:rsidP="008B3BD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3BD7">
        <w:rPr>
          <w:rFonts w:ascii="Times New Roman" w:hAnsi="Times New Roman"/>
          <w:b/>
          <w:sz w:val="28"/>
          <w:szCs w:val="28"/>
          <w:u w:val="single"/>
        </w:rPr>
        <w:t>за 2020 год</w:t>
      </w:r>
    </w:p>
    <w:p w:rsidR="00897865" w:rsidRPr="00EC4FAB" w:rsidRDefault="00897865" w:rsidP="00897865">
      <w:pPr>
        <w:pStyle w:val="a6"/>
        <w:spacing w:after="0"/>
        <w:jc w:val="center"/>
        <w:rPr>
          <w:b/>
          <w:i/>
          <w:sz w:val="28"/>
          <w:szCs w:val="28"/>
        </w:rPr>
      </w:pPr>
      <w:r w:rsidRPr="00EC4FAB">
        <w:rPr>
          <w:b/>
          <w:i/>
          <w:sz w:val="28"/>
          <w:szCs w:val="28"/>
        </w:rPr>
        <w:t>Законотворчество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Pr="00D22A6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32A2">
        <w:rPr>
          <w:rFonts w:ascii="Times New Roman" w:hAnsi="Times New Roman"/>
          <w:sz w:val="24"/>
          <w:szCs w:val="24"/>
        </w:rPr>
        <w:t>За 2020 год:</w:t>
      </w:r>
    </w:p>
    <w:p w:rsidR="00897865" w:rsidRPr="002276B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276B4">
        <w:rPr>
          <w:rFonts w:ascii="Times New Roman" w:hAnsi="Times New Roman"/>
          <w:sz w:val="24"/>
          <w:szCs w:val="24"/>
        </w:rPr>
        <w:t>а) утверждены следующие нормативные документы: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Закон</w:t>
      </w:r>
      <w:r w:rsidRPr="0008488A">
        <w:rPr>
          <w:rFonts w:ascii="Times New Roman" w:hAnsi="Times New Roman"/>
          <w:sz w:val="24"/>
          <w:szCs w:val="24"/>
        </w:rPr>
        <w:t xml:space="preserve"> Приднестровской Молдавской Республики </w:t>
      </w:r>
      <w:r>
        <w:rPr>
          <w:rFonts w:ascii="Times New Roman" w:hAnsi="Times New Roman"/>
          <w:sz w:val="24"/>
          <w:szCs w:val="24"/>
        </w:rPr>
        <w:t xml:space="preserve">22 июля 2020 года </w:t>
      </w:r>
      <w:r w:rsidRPr="008C2B6B">
        <w:rPr>
          <w:rFonts w:ascii="Times New Roman" w:hAnsi="Times New Roman"/>
          <w:sz w:val="24"/>
          <w:szCs w:val="24"/>
        </w:rPr>
        <w:t xml:space="preserve">№ 97-ЗИД-VI </w:t>
      </w:r>
      <w:r w:rsidRPr="0008488A">
        <w:rPr>
          <w:rFonts w:ascii="Times New Roman" w:hAnsi="Times New Roman"/>
          <w:sz w:val="24"/>
          <w:szCs w:val="24"/>
        </w:rPr>
        <w:t>«О внесении изменений и дополнений в Закон Приднестровской Молдавской Республики «О дополнительных гарантиях по социальной защите детей-сирот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t xml:space="preserve"> (САЗ 20-30).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76B4">
        <w:rPr>
          <w:rFonts w:ascii="Times New Roman" w:hAnsi="Times New Roman"/>
          <w:sz w:val="24"/>
          <w:szCs w:val="24"/>
        </w:rPr>
        <w:t>. Постановление Правительства Приднестровской Молдавской Республики от 19 февраля 2020 года № 33 «</w:t>
      </w:r>
      <w:r w:rsidRPr="0039015A">
        <w:rPr>
          <w:rFonts w:ascii="Times New Roman" w:hAnsi="Times New Roman"/>
          <w:sz w:val="24"/>
          <w:szCs w:val="24"/>
        </w:rPr>
        <w:t>Об утверждении Положения о порядке финансирования, назначения и выплаты в 2020 году дополнительного пособия при рождении (усыновлении) ребенка гражданам Приднестровской Молдавской Республики, не подлежащим государственному социальному страхованию, а также индивидуальным предпринимателям и частным нотариусам»</w:t>
      </w:r>
      <w:r>
        <w:rPr>
          <w:rFonts w:ascii="Times New Roman" w:hAnsi="Times New Roman"/>
          <w:sz w:val="24"/>
          <w:szCs w:val="24"/>
        </w:rPr>
        <w:t xml:space="preserve"> (САЗ 20-9)</w:t>
      </w:r>
      <w:r w:rsidRPr="0039015A">
        <w:rPr>
          <w:rFonts w:ascii="Times New Roman" w:hAnsi="Times New Roman"/>
          <w:sz w:val="24"/>
          <w:szCs w:val="24"/>
        </w:rPr>
        <w:t>.</w:t>
      </w:r>
    </w:p>
    <w:p w:rsidR="00897865" w:rsidRPr="00F6763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67635">
        <w:rPr>
          <w:rFonts w:ascii="Times New Roman" w:hAnsi="Times New Roman"/>
          <w:sz w:val="24"/>
          <w:szCs w:val="24"/>
        </w:rPr>
        <w:t xml:space="preserve">Постановление Правительства Приднестровской Молдавской Республики </w:t>
      </w:r>
      <w:r>
        <w:rPr>
          <w:rFonts w:ascii="Times New Roman" w:hAnsi="Times New Roman"/>
          <w:sz w:val="24"/>
          <w:szCs w:val="24"/>
        </w:rPr>
        <w:t>от 22 мая 2020 года № 167 «</w:t>
      </w:r>
      <w:r w:rsidRPr="00F67635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  <w:r>
        <w:rPr>
          <w:rFonts w:ascii="Times New Roman" w:hAnsi="Times New Roman"/>
          <w:sz w:val="24"/>
          <w:szCs w:val="24"/>
        </w:rPr>
        <w:t xml:space="preserve">в Постановление </w:t>
      </w:r>
      <w:r w:rsidRPr="00F67635">
        <w:rPr>
          <w:rFonts w:ascii="Times New Roman" w:hAnsi="Times New Roman"/>
          <w:sz w:val="24"/>
          <w:szCs w:val="24"/>
        </w:rPr>
        <w:t>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наборов» (САЗ 20-21</w:t>
      </w:r>
      <w:r>
        <w:rPr>
          <w:rFonts w:ascii="Times New Roman" w:hAnsi="Times New Roman"/>
          <w:sz w:val="24"/>
          <w:szCs w:val="24"/>
        </w:rPr>
        <w:t>).</w:t>
      </w:r>
    </w:p>
    <w:p w:rsidR="00897865" w:rsidRPr="00F6763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76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861CB6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861CB6">
        <w:rPr>
          <w:rFonts w:ascii="Times New Roman" w:hAnsi="Times New Roman"/>
          <w:sz w:val="24"/>
          <w:szCs w:val="24"/>
        </w:rPr>
        <w:t xml:space="preserve"> Правительства Приднестровской Молдавской Республики </w:t>
      </w:r>
      <w:r>
        <w:rPr>
          <w:rFonts w:ascii="Times New Roman" w:hAnsi="Times New Roman"/>
          <w:sz w:val="24"/>
          <w:szCs w:val="24"/>
        </w:rPr>
        <w:t xml:space="preserve">от 5 июня 2020 года № 191 </w:t>
      </w:r>
      <w:r w:rsidRPr="00861CB6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порядке приобретения и передачи государственными администрациями городов (районов) Приднестровской Молдавской Республики в 2020-2027 годах жилых помещений (квартир) и жилых домов для детей-сирот, детей, оставшихся без попечения родителей, лиц из числа детей-сирот и детей, оставшихся без попечения родителей</w:t>
      </w:r>
      <w:r w:rsidRPr="00861C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(САЗ 20-23). 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7635">
        <w:rPr>
          <w:rFonts w:ascii="Times New Roman" w:hAnsi="Times New Roman"/>
          <w:sz w:val="24"/>
          <w:szCs w:val="24"/>
        </w:rPr>
        <w:t>. Постановление Правительства Приднестровской Молдавской Республики от 15 июня 2020 года № 20</w:t>
      </w:r>
      <w:r>
        <w:rPr>
          <w:rFonts w:ascii="Times New Roman" w:hAnsi="Times New Roman"/>
          <w:sz w:val="24"/>
          <w:szCs w:val="24"/>
        </w:rPr>
        <w:t>7 «</w:t>
      </w:r>
      <w:r w:rsidRPr="00F67635">
        <w:rPr>
          <w:rFonts w:ascii="Times New Roman" w:hAnsi="Times New Roman"/>
          <w:sz w:val="24"/>
          <w:szCs w:val="24"/>
        </w:rPr>
        <w:t>О внесе</w:t>
      </w:r>
      <w:r>
        <w:rPr>
          <w:rFonts w:ascii="Times New Roman" w:hAnsi="Times New Roman"/>
          <w:sz w:val="24"/>
          <w:szCs w:val="24"/>
        </w:rPr>
        <w:t xml:space="preserve">нии дополнений в Постановление </w:t>
      </w:r>
      <w:r w:rsidRPr="00F67635">
        <w:rPr>
          <w:rFonts w:ascii="Times New Roman" w:hAnsi="Times New Roman"/>
          <w:sz w:val="24"/>
          <w:szCs w:val="24"/>
        </w:rPr>
        <w:t>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 или выплаты денежной компенсации» (САЗ 20-25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67635">
        <w:rPr>
          <w:rFonts w:ascii="Times New Roman" w:hAnsi="Times New Roman"/>
          <w:sz w:val="24"/>
          <w:szCs w:val="24"/>
        </w:rPr>
        <w:t>Постановление Правительства Приднестровской Молдавской Республики от 15 июля 2020 года № 242 «О внесении изменени</w:t>
      </w:r>
      <w:r>
        <w:rPr>
          <w:rFonts w:ascii="Times New Roman" w:hAnsi="Times New Roman"/>
          <w:sz w:val="24"/>
          <w:szCs w:val="24"/>
        </w:rPr>
        <w:t xml:space="preserve">я и дополнений в Постановление </w:t>
      </w:r>
      <w:r w:rsidRPr="00F67635">
        <w:rPr>
          <w:rFonts w:ascii="Times New Roman" w:hAnsi="Times New Roman"/>
          <w:sz w:val="24"/>
          <w:szCs w:val="24"/>
        </w:rPr>
        <w:t>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 или выплаты денежной компенсации» (САЗ 20-29)</w:t>
      </w:r>
      <w:r>
        <w:rPr>
          <w:rFonts w:ascii="Times New Roman" w:hAnsi="Times New Roman"/>
          <w:sz w:val="24"/>
          <w:szCs w:val="24"/>
        </w:rPr>
        <w:t>.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E3FC8">
        <w:rPr>
          <w:rFonts w:ascii="Times New Roman" w:hAnsi="Times New Roman"/>
          <w:sz w:val="24"/>
          <w:szCs w:val="24"/>
        </w:rPr>
        <w:t xml:space="preserve"> </w:t>
      </w:r>
      <w:r w:rsidRPr="00F67635">
        <w:rPr>
          <w:rFonts w:ascii="Times New Roman" w:hAnsi="Times New Roman"/>
          <w:sz w:val="24"/>
          <w:szCs w:val="24"/>
        </w:rPr>
        <w:t xml:space="preserve">Постановление Правительства Приднестровской </w:t>
      </w:r>
      <w:r>
        <w:rPr>
          <w:rFonts w:ascii="Times New Roman" w:hAnsi="Times New Roman"/>
          <w:sz w:val="24"/>
          <w:szCs w:val="24"/>
        </w:rPr>
        <w:t>Молдавской Республики от 4 августа</w:t>
      </w:r>
      <w:r w:rsidRPr="00F67635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№ 268 «О внесении дополнений в Постановление </w:t>
      </w:r>
      <w:r w:rsidRPr="00F67635">
        <w:rPr>
          <w:rFonts w:ascii="Times New Roman" w:hAnsi="Times New Roman"/>
          <w:sz w:val="24"/>
          <w:szCs w:val="24"/>
        </w:rPr>
        <w:t>Правительства Приднестровской Молдавской Республики от 15 апреля 2020 года № 113 «Об утверждении Положения о порядке пр</w:t>
      </w:r>
      <w:r w:rsidRPr="00C12F13">
        <w:rPr>
          <w:rFonts w:ascii="Times New Roman" w:hAnsi="Times New Roman"/>
          <w:sz w:val="24"/>
          <w:szCs w:val="24"/>
        </w:rPr>
        <w:t>иобретения и выдачи продуктовых наборов или выплаты денежной компенсации» (САЗ 20-32)</w:t>
      </w:r>
      <w:r>
        <w:rPr>
          <w:rFonts w:ascii="Times New Roman" w:hAnsi="Times New Roman"/>
          <w:sz w:val="24"/>
          <w:szCs w:val="24"/>
        </w:rPr>
        <w:t>.</w:t>
      </w:r>
    </w:p>
    <w:p w:rsidR="00897865" w:rsidRPr="0075733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57334">
        <w:rPr>
          <w:rFonts w:ascii="Times New Roman" w:hAnsi="Times New Roman"/>
          <w:sz w:val="24"/>
          <w:szCs w:val="24"/>
        </w:rPr>
        <w:t xml:space="preserve">. Постановление Правительства Приднестровской Молдавской Республики от 17 августа № 287 «О внесении дополнений в Постановление Правительства Приднестровской </w:t>
      </w:r>
      <w:r w:rsidRPr="00757334">
        <w:rPr>
          <w:rFonts w:ascii="Times New Roman" w:hAnsi="Times New Roman"/>
          <w:sz w:val="24"/>
          <w:szCs w:val="24"/>
        </w:rPr>
        <w:lastRenderedPageBreak/>
        <w:t>Молдавской Республики от 15 апреля 2020 года № 113 «Об утверждении Положения о порядке приобретения и выдачи продуктовых наборов или выплаты денежной компенсации»</w:t>
      </w:r>
      <w:r w:rsidRPr="002B2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(САЗ 20-34)</w:t>
      </w:r>
      <w:r w:rsidRPr="00757334">
        <w:rPr>
          <w:rFonts w:ascii="Times New Roman" w:hAnsi="Times New Roman"/>
          <w:sz w:val="24"/>
          <w:szCs w:val="24"/>
        </w:rPr>
        <w:t xml:space="preserve">. 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57334">
        <w:rPr>
          <w:rFonts w:ascii="Times New Roman" w:hAnsi="Times New Roman"/>
          <w:sz w:val="24"/>
          <w:szCs w:val="24"/>
        </w:rPr>
        <w:t>. Постановление Правительства Приднестровской Молдавской Республики от 27 октября 2020 года № 380 «Об утверждении Положения о порядке предоставления учебных принадлежностей на каждого учащегося из многодетных семей в возрасте до 18 лет, получающего начальное общее образование, основное общее образование, среднее (полное) общее образование» (САЗ 20-43).</w:t>
      </w:r>
    </w:p>
    <w:p w:rsidR="00897865" w:rsidRPr="0075733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57334">
        <w:rPr>
          <w:rFonts w:ascii="Times New Roman" w:hAnsi="Times New Roman"/>
          <w:sz w:val="24"/>
          <w:szCs w:val="24"/>
        </w:rPr>
        <w:t>Постановление Правительства Приднестров</w:t>
      </w:r>
      <w:r>
        <w:rPr>
          <w:rFonts w:ascii="Times New Roman" w:hAnsi="Times New Roman"/>
          <w:sz w:val="24"/>
          <w:szCs w:val="24"/>
        </w:rPr>
        <w:t>ской Молдавской Республики от 11 ноября № 401 «О внесении изменений</w:t>
      </w:r>
      <w:r w:rsidRPr="00757334">
        <w:rPr>
          <w:rFonts w:ascii="Times New Roman" w:hAnsi="Times New Roman"/>
          <w:sz w:val="24"/>
          <w:szCs w:val="24"/>
        </w:rPr>
        <w:t xml:space="preserve"> в Постановление 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 или выплаты денежной компенсации».</w:t>
      </w:r>
    </w:p>
    <w:p w:rsidR="00897865" w:rsidRPr="0075733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57334">
        <w:rPr>
          <w:rFonts w:ascii="Times New Roman" w:hAnsi="Times New Roman"/>
          <w:sz w:val="24"/>
          <w:szCs w:val="24"/>
        </w:rPr>
        <w:t>. Постановление Правительства Приднестровской Молдавской Республики от 20 ноября 2020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334">
        <w:rPr>
          <w:rFonts w:ascii="Times New Roman" w:hAnsi="Times New Roman"/>
          <w:sz w:val="24"/>
          <w:szCs w:val="24"/>
        </w:rPr>
        <w:t>411 «О внесении изменений и дополнений в Постановление Правительства Приднестровской Молдавской Республики от 27 октября 2020 года № 380 «Об утверждении Положения о порядке приобретения и выдаче учебных принадлежностей на каждого учащегося из многодетных семей в возрасте до 18 лет, получающего начальное общее образование, основное общее образование, среднее (полное) общее образование».</w:t>
      </w:r>
    </w:p>
    <w:p w:rsidR="00897865" w:rsidRDefault="00897865" w:rsidP="00897865">
      <w:pPr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11. Постановление</w:t>
      </w:r>
      <w:r w:rsidRPr="005368B2">
        <w:rPr>
          <w:rFonts w:ascii="Times New Roman" w:eastAsia="Calibri" w:hAnsi="Times New Roman"/>
          <w:sz w:val="24"/>
          <w:szCs w:val="24"/>
          <w:lang w:eastAsia="ru-RU"/>
        </w:rPr>
        <w:t xml:space="preserve"> Правительства Приднестровской Молдавской Республики от </w:t>
      </w:r>
      <w:r>
        <w:rPr>
          <w:rFonts w:ascii="Times New Roman" w:eastAsia="Calibri" w:hAnsi="Times New Roman"/>
          <w:sz w:val="24"/>
          <w:szCs w:val="24"/>
          <w:lang w:eastAsia="ru-RU"/>
        </w:rPr>
        <w:t>7 декабря 2020</w:t>
      </w:r>
      <w:r w:rsidRPr="005368B2">
        <w:rPr>
          <w:rFonts w:ascii="Times New Roman" w:eastAsia="Calibri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Calibri" w:hAnsi="Times New Roman"/>
          <w:sz w:val="24"/>
          <w:szCs w:val="24"/>
          <w:lang w:eastAsia="ru-RU"/>
        </w:rPr>
        <w:t>432</w:t>
      </w:r>
      <w:r w:rsidRPr="005368B2">
        <w:rPr>
          <w:rFonts w:ascii="Times New Roman" w:eastAsia="Calibri" w:hAnsi="Times New Roman"/>
          <w:sz w:val="24"/>
          <w:szCs w:val="24"/>
          <w:lang w:eastAsia="ru-RU"/>
        </w:rPr>
        <w:t xml:space="preserve"> «Об утверждении Положения </w:t>
      </w:r>
      <w:r w:rsidRPr="005368B2">
        <w:rPr>
          <w:rFonts w:ascii="Times New Roman" w:eastAsia="Calibri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порядке</w:t>
      </w:r>
      <w:r w:rsidRPr="005368B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организации межведомственного взаимодействия органов и учреждений по 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</w:t>
      </w:r>
      <w:r w:rsidRPr="005368B2">
        <w:rPr>
          <w:rFonts w:ascii="Times New Roman" w:eastAsia="Calibri" w:hAnsi="Times New Roman"/>
          <w:bCs/>
          <w:sz w:val="24"/>
          <w:szCs w:val="24"/>
          <w:lang w:eastAsia="ru-RU"/>
        </w:rPr>
        <w:t>про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филактике социального сиротства</w:t>
      </w:r>
      <w:r w:rsidRPr="005368B2">
        <w:rPr>
          <w:rFonts w:ascii="Times New Roman" w:eastAsia="Calibri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(САЗ 20-50).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73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57334">
        <w:rPr>
          <w:rFonts w:ascii="Times New Roman" w:hAnsi="Times New Roman"/>
          <w:sz w:val="24"/>
          <w:szCs w:val="24"/>
        </w:rPr>
        <w:t>. Постановление Правительства Приднестровской Молдавской Республики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334">
        <w:rPr>
          <w:rFonts w:ascii="Times New Roman" w:hAnsi="Times New Roman"/>
          <w:sz w:val="24"/>
          <w:szCs w:val="24"/>
        </w:rPr>
        <w:t>10 декабря 2020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334">
        <w:rPr>
          <w:rFonts w:ascii="Times New Roman" w:hAnsi="Times New Roman"/>
          <w:sz w:val="24"/>
          <w:szCs w:val="24"/>
        </w:rPr>
        <w:t>441 «Об утверждении Программы субсидирования процентной ставки при предоставлении кредитов малообеспеченным семьям на приобретение компьютерной техники для обучения несовершеннолетних детей, посещающих организации общего образования среднего и высшего профессионального образования и специальные (коррекционные) школы» (САЗ 20-50).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Распоряжение Президента Приднестровской Молдавской Республики от 9 октября 2020 года № 302р «О проекте закона Приднестровской Молдавской Республики «О внесении изменений в Закон Приднестровской Молдавской Республики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-19, в 2020 году».</w:t>
      </w:r>
    </w:p>
    <w:p w:rsidR="00897865" w:rsidRPr="00C12F13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C12F13">
        <w:rPr>
          <w:rFonts w:ascii="Times New Roman" w:hAnsi="Times New Roman"/>
          <w:sz w:val="24"/>
          <w:szCs w:val="24"/>
        </w:rPr>
        <w:t xml:space="preserve"> </w:t>
      </w:r>
      <w:r w:rsidRPr="00757334">
        <w:rPr>
          <w:rFonts w:ascii="Times New Roman" w:hAnsi="Times New Roman"/>
          <w:sz w:val="24"/>
          <w:szCs w:val="24"/>
        </w:rPr>
        <w:t>Распоряжение Правительства Приднестровской Мо</w:t>
      </w:r>
      <w:r>
        <w:rPr>
          <w:rFonts w:ascii="Times New Roman" w:hAnsi="Times New Roman"/>
          <w:sz w:val="24"/>
          <w:szCs w:val="24"/>
        </w:rPr>
        <w:t xml:space="preserve">лдавской Республики </w:t>
      </w:r>
      <w:r w:rsidRPr="006515E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651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 2020 года № 961</w:t>
      </w:r>
      <w:r w:rsidRPr="006515E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 xml:space="preserve">«О Заключении Правительства Приднестровской Молдавской Республики на проект закона Приднестровской Молдавской Республики </w:t>
      </w:r>
      <w:r>
        <w:rPr>
          <w:rFonts w:ascii="Times New Roman" w:hAnsi="Times New Roman"/>
          <w:sz w:val="24"/>
          <w:szCs w:val="24"/>
        </w:rPr>
        <w:t>«</w:t>
      </w:r>
      <w:r w:rsidRPr="006515E5">
        <w:rPr>
          <w:rFonts w:ascii="Times New Roman" w:hAnsi="Times New Roman"/>
          <w:sz w:val="24"/>
          <w:szCs w:val="24"/>
        </w:rPr>
        <w:t>О внесении изменений в Зак</w:t>
      </w:r>
      <w:r>
        <w:rPr>
          <w:rFonts w:ascii="Times New Roman" w:hAnsi="Times New Roman"/>
          <w:sz w:val="24"/>
          <w:szCs w:val="24"/>
        </w:rPr>
        <w:t xml:space="preserve">он Приднестровской Молдавской Республики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-19, в 2020 году».</w:t>
      </w:r>
    </w:p>
    <w:p w:rsidR="00897865" w:rsidRPr="0075733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73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757334">
        <w:rPr>
          <w:rFonts w:ascii="Times New Roman" w:hAnsi="Times New Roman"/>
          <w:sz w:val="24"/>
          <w:szCs w:val="24"/>
        </w:rPr>
        <w:t>. Распоряжение Правительства Приднестровской Молдавской Республики от 8 октября 2020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334">
        <w:rPr>
          <w:rFonts w:ascii="Times New Roman" w:hAnsi="Times New Roman"/>
          <w:sz w:val="24"/>
          <w:szCs w:val="24"/>
        </w:rPr>
        <w:t xml:space="preserve">924р </w:t>
      </w:r>
      <w:r>
        <w:rPr>
          <w:rFonts w:ascii="Times New Roman" w:hAnsi="Times New Roman"/>
          <w:sz w:val="24"/>
          <w:szCs w:val="24"/>
        </w:rPr>
        <w:t>«</w:t>
      </w:r>
      <w:r w:rsidRPr="00757334">
        <w:rPr>
          <w:rFonts w:ascii="Times New Roman" w:hAnsi="Times New Roman"/>
          <w:sz w:val="24"/>
          <w:szCs w:val="24"/>
        </w:rPr>
        <w:t>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дополнений в Закон Приднестровской Молдавской Республики «Об обеспечении пособиями по временной нетрудоспособности, по беременности и родам граждан, подлежащих государственному социальному страхованию».</w:t>
      </w:r>
    </w:p>
    <w:p w:rsidR="00897865" w:rsidRPr="0075733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Pr="00757334">
        <w:rPr>
          <w:rFonts w:ascii="Times New Roman" w:hAnsi="Times New Roman"/>
          <w:sz w:val="24"/>
          <w:szCs w:val="24"/>
        </w:rPr>
        <w:t>. Распоряжение Правительства Приднестровской Молдавской Республики от 22 октября 2020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334">
        <w:rPr>
          <w:rFonts w:ascii="Times New Roman" w:hAnsi="Times New Roman"/>
          <w:sz w:val="24"/>
          <w:szCs w:val="24"/>
        </w:rPr>
        <w:t>1014р «О Заключении Правительства Приднестровской Молдавской Республики на проект закона Приднестровской Молдавской Республики «О внесении дополнения в Закон Приднестровской Молдавской Республики «О едином социальном налоге и обязательном страховом взносе».</w:t>
      </w:r>
    </w:p>
    <w:p w:rsidR="00897865" w:rsidRPr="0075733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757334">
        <w:rPr>
          <w:rFonts w:ascii="Times New Roman" w:hAnsi="Times New Roman"/>
          <w:sz w:val="24"/>
          <w:szCs w:val="24"/>
        </w:rPr>
        <w:t xml:space="preserve"> Распоряжение Правительства Приднестровской Молдавской Республики от 8 октября 2020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334">
        <w:rPr>
          <w:rFonts w:ascii="Times New Roman" w:hAnsi="Times New Roman"/>
          <w:sz w:val="24"/>
          <w:szCs w:val="24"/>
        </w:rPr>
        <w:t>923р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дополнений в Закон Приднестровской Молдавской Республики «О государственных пособиях гражданам, имеющим детей».</w:t>
      </w:r>
    </w:p>
    <w:p w:rsidR="00897865" w:rsidRPr="0075733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757334">
        <w:rPr>
          <w:rFonts w:ascii="Times New Roman" w:hAnsi="Times New Roman"/>
          <w:sz w:val="24"/>
          <w:szCs w:val="24"/>
        </w:rPr>
        <w:t>. Распоряжение Правительства Приднестровской Молдавской Республики от 8 октября 2020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334">
        <w:rPr>
          <w:rFonts w:ascii="Times New Roman" w:hAnsi="Times New Roman"/>
          <w:sz w:val="24"/>
          <w:szCs w:val="24"/>
        </w:rPr>
        <w:t>925р «О Заключении Правительства Приднестровской Молдавской Республики на проект закона Приднестровской Молдавской Республики «О внесении изменения в Закон Приднестровской Молдавской Республики «О Едином государственном фонде социального страхования Приднестровской Молдавской Республики».</w:t>
      </w:r>
    </w:p>
    <w:p w:rsidR="00897865" w:rsidRPr="00223A80" w:rsidRDefault="00897865" w:rsidP="00897865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19. </w:t>
      </w:r>
      <w:r w:rsidRPr="00223A80">
        <w:t>Распоряжение Правительства Приднестровской Молдавской Республики от 22 июня 2020 года № 502р «О создании Межведомственной комиссии по организации в 2020 году летнего отдыха и оздоровления детей-сирот, детей, оставшихся без попечения родителей, проживающих в организациях образования, подведомственных Министерству по социальной защите и труду Приднестровской Молдавской Республики, и проведения рядов мероприятий по организации в 2020 году летнего отдыха и оздоровления детей» (САЗ 20-26).</w:t>
      </w:r>
    </w:p>
    <w:p w:rsidR="00897865" w:rsidRPr="0075733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757334">
        <w:rPr>
          <w:rFonts w:ascii="Times New Roman" w:hAnsi="Times New Roman"/>
          <w:sz w:val="24"/>
          <w:szCs w:val="24"/>
        </w:rPr>
        <w:t xml:space="preserve">. Приказ Министерства по социальной защите и труду Приднестровской Молдавской Республики от 29 мая 2020 года № 483 «Об утверждении Инструкции о порядке учета и выдачи удостоверений о праве на льготы многодетным семьям» (САЗ 20-26). </w:t>
      </w:r>
    </w:p>
    <w:p w:rsidR="00897865" w:rsidRPr="0075733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757334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риказ</w:t>
      </w:r>
      <w:r w:rsidRPr="00757334">
        <w:rPr>
          <w:rFonts w:ascii="Times New Roman" w:hAnsi="Times New Roman"/>
          <w:sz w:val="24"/>
          <w:szCs w:val="24"/>
        </w:rPr>
        <w:t xml:space="preserve"> Министерства по социальной защите и труду Приднестровской Молдавской Республики </w:t>
      </w:r>
      <w:r>
        <w:rPr>
          <w:rFonts w:ascii="Times New Roman" w:hAnsi="Times New Roman"/>
          <w:sz w:val="24"/>
          <w:szCs w:val="24"/>
        </w:rPr>
        <w:t xml:space="preserve">от 3 августа 2020 года № 676 </w:t>
      </w:r>
      <w:r w:rsidRPr="00757334">
        <w:rPr>
          <w:rFonts w:ascii="Times New Roman" w:hAnsi="Times New Roman"/>
          <w:sz w:val="24"/>
          <w:szCs w:val="24"/>
        </w:rPr>
        <w:t>«О внесении изменений и дополнений в Приказ Министерства по социальной защите и труду Приднестровской Молдавской Республики от 19 декабря 2018 года № 1501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«Постановка на учет граждан, выразивших желание стать опекунами (попечителями), и передача под опеку (попечительство) совершеннолетних недееспособных или не полностью дееспособных граждан» (регистрационный № 8722 от 5 марта 2019 года) (САЗ 19-11)</w:t>
      </w:r>
      <w:r>
        <w:rPr>
          <w:rFonts w:ascii="Times New Roman" w:hAnsi="Times New Roman"/>
          <w:sz w:val="24"/>
          <w:szCs w:val="24"/>
        </w:rPr>
        <w:t>»(регистрационный № 9721 от 5 октября 2020 года) (САЗ 20-41)</w:t>
      </w:r>
      <w:r w:rsidRPr="00757334">
        <w:rPr>
          <w:rFonts w:ascii="Times New Roman" w:hAnsi="Times New Roman"/>
          <w:sz w:val="24"/>
          <w:szCs w:val="24"/>
        </w:rPr>
        <w:t>.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757334">
        <w:rPr>
          <w:rFonts w:ascii="Times New Roman" w:hAnsi="Times New Roman"/>
          <w:sz w:val="24"/>
          <w:szCs w:val="24"/>
        </w:rPr>
        <w:t xml:space="preserve">Приказ Министерства по социальной защите и труду Приднестровской Молдавской Республики </w:t>
      </w:r>
      <w:r>
        <w:rPr>
          <w:rFonts w:ascii="Times New Roman" w:hAnsi="Times New Roman"/>
          <w:sz w:val="24"/>
          <w:szCs w:val="24"/>
        </w:rPr>
        <w:t xml:space="preserve">от 3 августа 2020 года № 677 </w:t>
      </w:r>
      <w:r w:rsidRPr="00757334">
        <w:rPr>
          <w:rFonts w:ascii="Times New Roman" w:hAnsi="Times New Roman"/>
          <w:sz w:val="24"/>
          <w:szCs w:val="24"/>
        </w:rPr>
        <w:t>«О внесении изменений и дополнений в Приказ Министерства по социальной защите и труду Приднестровской Молдавской Республики от</w:t>
      </w:r>
      <w:r w:rsidRPr="00710FA6">
        <w:rPr>
          <w:rFonts w:ascii="Times New Roman" w:hAnsi="Times New Roman"/>
          <w:sz w:val="24"/>
          <w:szCs w:val="24"/>
        </w:rPr>
        <w:t>14 декабря 2018 года № 1473 «Об утверждении регламента предоставления Министерством по социальной защите и труду Приднестровской Молдавской Республики государственных услуг «Назначение граждан опекунами, попечителями несовершеннолетних детей» и «Выдача справки о назначении опекуном (попечителем), наличии льгот и выплат на содержание опекаемых, подопечных»(регистрационный № 8922 от 14 июня 2019 года) (САЗ 19-22)</w:t>
      </w:r>
      <w:r>
        <w:rPr>
          <w:rFonts w:ascii="Times New Roman" w:hAnsi="Times New Roman"/>
          <w:sz w:val="24"/>
          <w:szCs w:val="24"/>
        </w:rPr>
        <w:t>» (регистрационный № 9718 от 2 октября 2020 года) (САЗ 20-40).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П</w:t>
      </w:r>
      <w:r w:rsidRPr="00757334">
        <w:rPr>
          <w:rFonts w:ascii="Times New Roman" w:hAnsi="Times New Roman"/>
          <w:sz w:val="24"/>
          <w:szCs w:val="24"/>
        </w:rPr>
        <w:t xml:space="preserve">риказ Министерства по социальной защите и труду Приднестровской Молдавской Республики </w:t>
      </w:r>
      <w:r>
        <w:rPr>
          <w:rFonts w:ascii="Times New Roman" w:hAnsi="Times New Roman"/>
          <w:sz w:val="24"/>
          <w:szCs w:val="24"/>
        </w:rPr>
        <w:t xml:space="preserve">от 3 августа 2020 года № 678 </w:t>
      </w:r>
      <w:r w:rsidRPr="00757334">
        <w:rPr>
          <w:rFonts w:ascii="Times New Roman" w:hAnsi="Times New Roman"/>
          <w:sz w:val="24"/>
          <w:szCs w:val="24"/>
        </w:rPr>
        <w:t>«О внесении изменений и дополнений в Приказ Министерства по социальной защите и труду Приднестровской Молдавской Республики от</w:t>
      </w:r>
      <w:r w:rsidRPr="00710FA6">
        <w:rPr>
          <w:rFonts w:ascii="Times New Roman" w:hAnsi="Times New Roman"/>
          <w:sz w:val="24"/>
          <w:szCs w:val="24"/>
        </w:rPr>
        <w:t xml:space="preserve">26 декабря 2018 года № 1552 «Об утверждении Регламента предоставления Министерством по социальной защите и труду Приднестровской Молдавской Республики государственной услуги «Выдача согласия на совершение сделок </w:t>
      </w:r>
      <w:r w:rsidRPr="00710FA6">
        <w:rPr>
          <w:rFonts w:ascii="Times New Roman" w:hAnsi="Times New Roman"/>
          <w:sz w:val="24"/>
          <w:szCs w:val="24"/>
        </w:rPr>
        <w:lastRenderedPageBreak/>
        <w:t>отчуждения жилого помещения, в котором зарегистрированы несовершеннолетние, совершеннолетние недееспособные или не полностью дееспособные граждане»(регистрационный № 8921 от 14 июня 2019 года) (САЗ 19-22)</w:t>
      </w:r>
      <w:r>
        <w:rPr>
          <w:rFonts w:ascii="Times New Roman" w:hAnsi="Times New Roman"/>
          <w:sz w:val="24"/>
          <w:szCs w:val="24"/>
        </w:rPr>
        <w:t>»(регистрационный № 9719 от 2 октября 2020 года) (САЗ 20-40).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</w:t>
      </w:r>
      <w:r w:rsidRPr="00757334">
        <w:rPr>
          <w:rFonts w:ascii="Times New Roman" w:hAnsi="Times New Roman"/>
          <w:sz w:val="24"/>
          <w:szCs w:val="24"/>
        </w:rPr>
        <w:t xml:space="preserve">риказ Министерства по социальной защите и труду Приднестровской Молдавской Республики </w:t>
      </w:r>
      <w:r>
        <w:rPr>
          <w:rFonts w:ascii="Times New Roman" w:hAnsi="Times New Roman"/>
          <w:sz w:val="24"/>
          <w:szCs w:val="24"/>
        </w:rPr>
        <w:t xml:space="preserve">от 3 августа 2020 года № 679 </w:t>
      </w:r>
      <w:r w:rsidRPr="00757334">
        <w:rPr>
          <w:rFonts w:ascii="Times New Roman" w:hAnsi="Times New Roman"/>
          <w:sz w:val="24"/>
          <w:szCs w:val="24"/>
        </w:rPr>
        <w:t>«О внесении изменений и дополнений в Приказ Министерства по социальной защите и труду Приднестровской Молдавской Республики от</w:t>
      </w:r>
      <w:r w:rsidRPr="00710FA6">
        <w:rPr>
          <w:rFonts w:ascii="Times New Roman" w:hAnsi="Times New Roman"/>
          <w:sz w:val="24"/>
          <w:szCs w:val="24"/>
        </w:rPr>
        <w:t>19 декабря 2018 года № 1502 «Об утверждении регламента предоставления Министерством по социальной защите и труду Приднестровской Молдавской Республики государственных услуг «Присвоение правового статуса ребенку-сироте, ребенку, оставшемуся без попечения родителей, лицу из числа детей-сирот и детей, оставшихся без попечения родителей» и «Выдача справки о подтверждении правового статуса, наличии права на льготы» (регистрационный № 8752 от 25 марта 2019 года) (САЗ 19-12)»</w:t>
      </w:r>
      <w:r>
        <w:rPr>
          <w:rFonts w:ascii="Times New Roman" w:hAnsi="Times New Roman"/>
          <w:sz w:val="24"/>
          <w:szCs w:val="24"/>
        </w:rPr>
        <w:t xml:space="preserve"> (регистрационный № 9717 от 2 октября 2020 года) (САЗ 20-40).</w:t>
      </w:r>
    </w:p>
    <w:p w:rsidR="00897865" w:rsidRPr="00223A80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A7FBB">
        <w:rPr>
          <w:rFonts w:ascii="Times New Roman" w:hAnsi="Times New Roman"/>
          <w:sz w:val="24"/>
          <w:szCs w:val="24"/>
        </w:rPr>
        <w:t>б) разработаны и находятся на стадии согласования:</w:t>
      </w:r>
    </w:p>
    <w:p w:rsidR="00897865" w:rsidRPr="00223A80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Проект п</w:t>
      </w:r>
      <w:r w:rsidRPr="00223A80">
        <w:rPr>
          <w:rFonts w:ascii="Times New Roman" w:hAnsi="Times New Roman"/>
          <w:sz w:val="24"/>
          <w:szCs w:val="24"/>
        </w:rPr>
        <w:t xml:space="preserve">остановления Правительства </w:t>
      </w:r>
      <w:r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223A80">
        <w:rPr>
          <w:rFonts w:ascii="Times New Roman" w:hAnsi="Times New Roman"/>
          <w:sz w:val="24"/>
          <w:szCs w:val="24"/>
        </w:rPr>
        <w:t xml:space="preserve"> «Об утверждении Концепции государственной семейной политики Приднестровской Молдавской Республики на </w:t>
      </w:r>
      <w:r>
        <w:rPr>
          <w:rFonts w:ascii="Times New Roman" w:hAnsi="Times New Roman"/>
          <w:sz w:val="24"/>
          <w:szCs w:val="24"/>
        </w:rPr>
        <w:t>2021-</w:t>
      </w:r>
      <w:r w:rsidRPr="00223A80">
        <w:rPr>
          <w:rFonts w:ascii="Times New Roman" w:hAnsi="Times New Roman"/>
          <w:sz w:val="24"/>
          <w:szCs w:val="24"/>
        </w:rPr>
        <w:t>2026 годы»</w:t>
      </w:r>
      <w:r>
        <w:rPr>
          <w:rFonts w:ascii="Times New Roman" w:hAnsi="Times New Roman"/>
          <w:sz w:val="24"/>
          <w:szCs w:val="24"/>
        </w:rPr>
        <w:t xml:space="preserve"> - на рассмотрении в Правительстве Приднестровской Молдавской Республики. 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73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распоряжения</w:t>
      </w:r>
      <w:r w:rsidRPr="00757334">
        <w:rPr>
          <w:rFonts w:ascii="Times New Roman" w:hAnsi="Times New Roman"/>
          <w:sz w:val="24"/>
          <w:szCs w:val="24"/>
        </w:rPr>
        <w:t xml:space="preserve"> Правительства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 «О государственных пособиях гражданам, имеющим детей» - на рассмотрении в В</w:t>
      </w:r>
      <w:r>
        <w:rPr>
          <w:rFonts w:ascii="Times New Roman" w:hAnsi="Times New Roman"/>
          <w:sz w:val="24"/>
          <w:szCs w:val="24"/>
        </w:rPr>
        <w:t xml:space="preserve">ерховном </w:t>
      </w:r>
      <w:r w:rsidRPr="0075733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овете Приднестровской Молдавской Республики</w:t>
      </w:r>
      <w:r w:rsidRPr="00757334">
        <w:rPr>
          <w:rFonts w:ascii="Times New Roman" w:hAnsi="Times New Roman"/>
          <w:sz w:val="24"/>
          <w:szCs w:val="24"/>
        </w:rPr>
        <w:t>.</w:t>
      </w:r>
    </w:p>
    <w:p w:rsidR="00897865" w:rsidRPr="00757334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57334">
        <w:rPr>
          <w:rFonts w:ascii="Times New Roman" w:hAnsi="Times New Roman"/>
          <w:sz w:val="24"/>
          <w:szCs w:val="24"/>
        </w:rPr>
        <w:t xml:space="preserve">. Проект распоряжения Правительства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 «О государственной поддержке многодетных семей» - направлен на утверждение в Правительство </w:t>
      </w:r>
      <w:r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757334">
        <w:rPr>
          <w:rFonts w:ascii="Times New Roman" w:hAnsi="Times New Roman"/>
          <w:sz w:val="24"/>
          <w:szCs w:val="24"/>
        </w:rPr>
        <w:t>.</w:t>
      </w:r>
    </w:p>
    <w:p w:rsidR="00897865" w:rsidRPr="00F61603" w:rsidRDefault="00897865" w:rsidP="00897865">
      <w:pPr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897865" w:rsidRPr="00E46160" w:rsidRDefault="00897865" w:rsidP="00897865">
      <w:pPr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Численность детей, состоящих на учете</w:t>
      </w:r>
    </w:p>
    <w:p w:rsidR="00897865" w:rsidRPr="003C371A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4238">
        <w:rPr>
          <w:rFonts w:ascii="Times New Roman" w:hAnsi="Times New Roman"/>
          <w:sz w:val="24"/>
          <w:szCs w:val="24"/>
        </w:rPr>
        <w:t xml:space="preserve">Специалистами </w:t>
      </w:r>
      <w:r>
        <w:rPr>
          <w:rFonts w:ascii="Times New Roman" w:hAnsi="Times New Roman"/>
          <w:sz w:val="24"/>
          <w:szCs w:val="24"/>
        </w:rPr>
        <w:t>управления охраны прав семьи, опеки и попечительства, социальной помощи семьям в группе риска</w:t>
      </w:r>
      <w:r w:rsidRPr="00554238">
        <w:rPr>
          <w:rFonts w:ascii="Times New Roman" w:hAnsi="Times New Roman"/>
          <w:sz w:val="24"/>
          <w:szCs w:val="24"/>
        </w:rPr>
        <w:t xml:space="preserve"> министерства пров</w:t>
      </w:r>
      <w:r>
        <w:rPr>
          <w:rFonts w:ascii="Times New Roman" w:hAnsi="Times New Roman"/>
          <w:sz w:val="24"/>
          <w:szCs w:val="24"/>
        </w:rPr>
        <w:t xml:space="preserve">еден анализ </w:t>
      </w:r>
      <w:r w:rsidRPr="00554238">
        <w:rPr>
          <w:rFonts w:ascii="Times New Roman" w:hAnsi="Times New Roman"/>
          <w:sz w:val="24"/>
          <w:szCs w:val="24"/>
        </w:rPr>
        <w:t xml:space="preserve">статистических </w:t>
      </w:r>
      <w:r>
        <w:rPr>
          <w:rFonts w:ascii="Times New Roman" w:hAnsi="Times New Roman"/>
          <w:sz w:val="24"/>
          <w:szCs w:val="24"/>
        </w:rPr>
        <w:t>данных по детям-сиротам и детям, оставшимся без попечения родителей, за 2020 год</w:t>
      </w:r>
      <w:r w:rsidRPr="00554238">
        <w:rPr>
          <w:rFonts w:ascii="Times New Roman" w:hAnsi="Times New Roman"/>
          <w:sz w:val="24"/>
          <w:szCs w:val="24"/>
        </w:rPr>
        <w:t xml:space="preserve">, представленных </w:t>
      </w:r>
      <w:r>
        <w:rPr>
          <w:rFonts w:ascii="Times New Roman" w:hAnsi="Times New Roman"/>
          <w:sz w:val="24"/>
          <w:szCs w:val="24"/>
        </w:rPr>
        <w:t xml:space="preserve">территориальными </w:t>
      </w:r>
      <w:r w:rsidRPr="00554238">
        <w:rPr>
          <w:rFonts w:ascii="Times New Roman" w:hAnsi="Times New Roman"/>
          <w:sz w:val="24"/>
          <w:szCs w:val="24"/>
        </w:rPr>
        <w:t>отделами опеки и попечительства</w:t>
      </w:r>
      <w:r>
        <w:rPr>
          <w:rFonts w:ascii="Times New Roman" w:hAnsi="Times New Roman"/>
          <w:sz w:val="24"/>
          <w:szCs w:val="24"/>
        </w:rPr>
        <w:t xml:space="preserve"> и подведомственными детскими учреждениями (данные на 1 января 2021 года).</w:t>
      </w:r>
      <w:r w:rsidRPr="00554238">
        <w:rPr>
          <w:rFonts w:ascii="Times New Roman" w:hAnsi="Times New Roman"/>
          <w:sz w:val="24"/>
          <w:szCs w:val="24"/>
        </w:rPr>
        <w:t xml:space="preserve"> 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7865" w:rsidRDefault="00897865" w:rsidP="0089786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5122">
        <w:rPr>
          <w:rFonts w:ascii="Times New Roman" w:hAnsi="Times New Roman"/>
          <w:b/>
          <w:i/>
          <w:sz w:val="24"/>
          <w:szCs w:val="24"/>
        </w:rPr>
        <w:t>а) на учете в территориальных органах опеки и попечительства всего детей:</w:t>
      </w:r>
    </w:p>
    <w:p w:rsidR="00897865" w:rsidRDefault="00897865" w:rsidP="00897865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792E61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850"/>
        <w:gridCol w:w="567"/>
        <w:gridCol w:w="850"/>
        <w:gridCol w:w="709"/>
        <w:gridCol w:w="709"/>
        <w:gridCol w:w="993"/>
        <w:gridCol w:w="1134"/>
        <w:gridCol w:w="850"/>
      </w:tblGrid>
      <w:tr w:rsidR="00897865" w:rsidRPr="009C1FA0" w:rsidTr="009F0D01">
        <w:trPr>
          <w:trHeight w:val="49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Города (районы) ПМР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на учете на 01.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01.21г</w:t>
            </w: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 детей до 18 лет в террит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отделах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 них</w:t>
            </w:r>
            <w:r w:rsidRPr="007629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находятся: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Детей дошкольного возраста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Детей школьного возраста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 студентов </w:t>
            </w: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профобрвозрастом до 18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Уч-хся и с</w:t>
            </w: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тудентов от 18 до 25 лет, обуча-ся в орг-ях профобразования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Дети до 18-ти лет, не учатся и не работают</w:t>
            </w:r>
          </w:p>
        </w:tc>
      </w:tr>
      <w:tr w:rsidR="00897865" w:rsidRPr="009C1FA0" w:rsidTr="009F0D01">
        <w:trPr>
          <w:trHeight w:val="78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1F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 опекой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B71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гос-ных</w:t>
            </w:r>
            <w:r w:rsidRPr="009C1F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ДДСТ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организациях проф. образования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97865" w:rsidRPr="009C1FA0" w:rsidTr="009F0D01">
        <w:trPr>
          <w:trHeight w:val="6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65" w:rsidRPr="009C1FA0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FA0">
              <w:rPr>
                <w:rFonts w:ascii="Times New Roman" w:eastAsia="Times New Roman" w:hAnsi="Times New Roman"/>
                <w:color w:val="000000"/>
                <w:lang w:eastAsia="ru-RU"/>
              </w:rPr>
              <w:t>Тирасполь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7865" w:rsidRPr="00304474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97865" w:rsidRPr="009C1FA0" w:rsidTr="009F0D01">
        <w:trPr>
          <w:trHeight w:val="2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65" w:rsidRPr="009C1FA0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FA0">
              <w:rPr>
                <w:rFonts w:ascii="Times New Roman" w:eastAsia="Times New Roman" w:hAnsi="Times New Roman"/>
                <w:color w:val="000000"/>
                <w:lang w:eastAsia="ru-RU"/>
              </w:rPr>
              <w:t>Бендеры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7865" w:rsidRPr="00304474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7865" w:rsidRPr="009C1FA0" w:rsidTr="009F0D01">
        <w:trPr>
          <w:trHeight w:val="1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65" w:rsidRPr="009C1FA0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FA0">
              <w:rPr>
                <w:rFonts w:ascii="Times New Roman" w:eastAsia="Times New Roman" w:hAnsi="Times New Roman"/>
                <w:color w:val="000000"/>
                <w:lang w:eastAsia="ru-RU"/>
              </w:rPr>
              <w:t>Слободзея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7865" w:rsidRPr="00304474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97865" w:rsidRPr="009C1FA0" w:rsidTr="009F0D01">
        <w:trPr>
          <w:trHeight w:val="2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65" w:rsidRPr="009C1FA0" w:rsidRDefault="00897865" w:rsidP="009F0D0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1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Григориополь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7865" w:rsidRPr="00304474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7865" w:rsidRPr="009C1FA0" w:rsidTr="009F0D01">
        <w:trPr>
          <w:trHeight w:val="2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65" w:rsidRPr="009C1FA0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F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Дубоссары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7865" w:rsidRPr="00304474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97865" w:rsidRPr="009C1FA0" w:rsidTr="009F0D01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65" w:rsidRPr="009C1FA0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FA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Рыбница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7865" w:rsidRPr="00304474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97865" w:rsidRPr="009C1FA0" w:rsidTr="009F0D01">
        <w:trPr>
          <w:trHeight w:val="1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65" w:rsidRPr="009C1FA0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FA0">
              <w:rPr>
                <w:rFonts w:ascii="Times New Roman" w:eastAsia="Times New Roman" w:hAnsi="Times New Roman"/>
                <w:color w:val="000000"/>
                <w:lang w:eastAsia="ru-RU"/>
              </w:rPr>
              <w:t>Каменка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7865" w:rsidRPr="00304474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7865" w:rsidRPr="009C1FA0" w:rsidTr="009F0D01">
        <w:trPr>
          <w:trHeight w:val="19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1F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7865" w:rsidRPr="00304474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1 502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C51AE6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C51AE6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C51AE6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C51AE6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D83D9A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D83D9A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D83D9A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897865" w:rsidRPr="009C1FA0" w:rsidTr="009F0D01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7865" w:rsidRPr="00C51AE6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AE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390AD4" w:rsidRDefault="00897865" w:rsidP="009F0D0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56,6</w:t>
            </w:r>
            <w:r w:rsidRPr="00390AD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390AD4" w:rsidRDefault="00897865" w:rsidP="009F0D0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37,2</w:t>
            </w:r>
            <w:r w:rsidRPr="00390AD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390AD4" w:rsidRDefault="00897865" w:rsidP="009F0D0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1,3</w:t>
            </w:r>
            <w:r w:rsidRPr="00390AD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390AD4" w:rsidRDefault="00897865" w:rsidP="009F0D0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897865" w:rsidRDefault="00897865" w:rsidP="00897865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7865" w:rsidRPr="00574485" w:rsidRDefault="00897865" w:rsidP="00897865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93DB3">
        <w:rPr>
          <w:rFonts w:ascii="Times New Roman" w:hAnsi="Times New Roman"/>
          <w:b/>
          <w:i/>
          <w:sz w:val="24"/>
          <w:szCs w:val="24"/>
        </w:rPr>
        <w:t>б) находятся</w:t>
      </w:r>
      <w:r w:rsidRPr="00FC7EB4">
        <w:rPr>
          <w:rFonts w:ascii="Times New Roman" w:hAnsi="Times New Roman"/>
          <w:b/>
          <w:i/>
          <w:sz w:val="24"/>
          <w:szCs w:val="24"/>
        </w:rPr>
        <w:t xml:space="preserve"> под опекой физических лиц: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детей, находящихся </w:t>
      </w:r>
      <w:r w:rsidRPr="009B61BB">
        <w:rPr>
          <w:rFonts w:ascii="Times New Roman" w:hAnsi="Times New Roman"/>
          <w:sz w:val="24"/>
          <w:szCs w:val="24"/>
        </w:rPr>
        <w:t>под опекой физических лиц</w:t>
      </w:r>
      <w:r>
        <w:rPr>
          <w:rFonts w:ascii="Times New Roman" w:hAnsi="Times New Roman"/>
          <w:sz w:val="24"/>
          <w:szCs w:val="24"/>
        </w:rPr>
        <w:t>, состоящих на учете в территориальных отделах опеки и попечительства, в разрезе по категориям, на 1 января 2021 года:</w:t>
      </w:r>
    </w:p>
    <w:p w:rsidR="00897865" w:rsidRDefault="00897865" w:rsidP="00897865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6F7749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292"/>
        <w:gridCol w:w="13"/>
        <w:gridCol w:w="680"/>
        <w:gridCol w:w="1417"/>
        <w:gridCol w:w="992"/>
        <w:gridCol w:w="2127"/>
        <w:gridCol w:w="1275"/>
      </w:tblGrid>
      <w:tr w:rsidR="00897865" w:rsidRPr="0025719D" w:rsidTr="009F0D01">
        <w:trPr>
          <w:trHeight w:val="287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Находятся 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897865" w:rsidRPr="0025719D" w:rsidTr="009F0D01">
        <w:trPr>
          <w:trHeight w:val="26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Оставшиеся без попечения родителей</w:t>
            </w:r>
          </w:p>
        </w:tc>
      </w:tr>
      <w:tr w:rsidR="00897865" w:rsidRPr="0025719D" w:rsidTr="009F0D01">
        <w:trPr>
          <w:trHeight w:val="20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Города (районы) ПМР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опекой физических лиц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Дети-сироты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897865" w:rsidRPr="0025719D" w:rsidTr="009F0D01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Родители выехали за пределы ПМР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другим причинам</w:t>
            </w:r>
          </w:p>
        </w:tc>
      </w:tr>
      <w:tr w:rsidR="00897865" w:rsidRPr="0025719D" w:rsidTr="009F0D01">
        <w:trPr>
          <w:trHeight w:val="20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865" w:rsidRPr="00921D2F" w:rsidRDefault="00897865" w:rsidP="009F0D0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865" w:rsidRPr="000E5F25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97865" w:rsidRPr="0025719D" w:rsidTr="009F0D01">
        <w:trPr>
          <w:trHeight w:val="1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19D">
              <w:rPr>
                <w:rFonts w:ascii="Times New Roman" w:eastAsia="Times New Roman" w:hAnsi="Times New Roman"/>
                <w:color w:val="000000"/>
                <w:lang w:eastAsia="ru-RU"/>
              </w:rPr>
              <w:t>Тирасполь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865" w:rsidRPr="00893352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</w:t>
            </w:r>
          </w:p>
        </w:tc>
      </w:tr>
      <w:tr w:rsidR="00897865" w:rsidRPr="0025719D" w:rsidTr="009F0D01">
        <w:trPr>
          <w:trHeight w:val="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65" w:rsidRPr="0025719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19D">
              <w:rPr>
                <w:rFonts w:ascii="Times New Roman" w:eastAsia="Times New Roman" w:hAnsi="Times New Roman"/>
                <w:color w:val="000000"/>
                <w:lang w:eastAsia="ru-RU"/>
              </w:rPr>
              <w:t>Бендеры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865" w:rsidRPr="00893352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</w:tr>
      <w:tr w:rsidR="00897865" w:rsidRPr="0025719D" w:rsidTr="009F0D01">
        <w:trPr>
          <w:trHeight w:val="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65" w:rsidRPr="0025719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19D">
              <w:rPr>
                <w:rFonts w:ascii="Times New Roman" w:eastAsia="Times New Roman" w:hAnsi="Times New Roman"/>
                <w:color w:val="000000"/>
                <w:lang w:eastAsia="ru-RU"/>
              </w:rPr>
              <w:t>Слободзея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865" w:rsidRPr="00893352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</w:tr>
      <w:tr w:rsidR="00897865" w:rsidRPr="0025719D" w:rsidTr="009F0D01">
        <w:trPr>
          <w:trHeight w:val="1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65" w:rsidRPr="0025719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19D">
              <w:rPr>
                <w:rFonts w:ascii="Times New Roman" w:eastAsia="Times New Roman" w:hAnsi="Times New Roman"/>
                <w:color w:val="000000"/>
                <w:lang w:eastAsia="ru-RU"/>
              </w:rPr>
              <w:t>Григориополь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865" w:rsidRPr="00893352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897865" w:rsidRPr="0025719D" w:rsidTr="009F0D01">
        <w:trPr>
          <w:trHeight w:val="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65" w:rsidRPr="0025719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1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Дубоссары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865" w:rsidRPr="00893352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</w:tr>
      <w:tr w:rsidR="00897865" w:rsidRPr="0025719D" w:rsidTr="009F0D01">
        <w:trPr>
          <w:trHeight w:val="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65" w:rsidRPr="0025719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19D">
              <w:rPr>
                <w:rFonts w:ascii="Times New Roman" w:eastAsia="Times New Roman" w:hAnsi="Times New Roman"/>
                <w:color w:val="000000"/>
                <w:lang w:eastAsia="ru-RU"/>
              </w:rPr>
              <w:t>Рыбница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865" w:rsidRPr="00893352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</w:tr>
      <w:tr w:rsidR="00897865" w:rsidRPr="0025719D" w:rsidTr="009F0D01">
        <w:trPr>
          <w:trHeight w:val="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65" w:rsidRPr="0025719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19D">
              <w:rPr>
                <w:rFonts w:ascii="Times New Roman" w:eastAsia="Times New Roman" w:hAnsi="Times New Roman"/>
                <w:color w:val="000000"/>
                <w:lang w:eastAsia="ru-RU"/>
              </w:rPr>
              <w:t>Каменка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9C1FA0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865" w:rsidRPr="00893352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97865" w:rsidRPr="0025719D" w:rsidTr="009F0D01">
        <w:trPr>
          <w:trHeight w:val="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71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65" w:rsidRPr="00C51AE6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865" w:rsidRPr="00893352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A54BC0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A54BC0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A54BC0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A54BC0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495</w:t>
            </w:r>
          </w:p>
        </w:tc>
      </w:tr>
      <w:tr w:rsidR="00897865" w:rsidRPr="00BC4082" w:rsidTr="009F0D01">
        <w:trPr>
          <w:trHeight w:val="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865" w:rsidRPr="0025719D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7865" w:rsidRPr="00B91A36" w:rsidRDefault="00897865" w:rsidP="009F0D0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100</w:t>
            </w:r>
            <w:r w:rsidRPr="00B91A3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7865" w:rsidRPr="00ED3BBB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7865" w:rsidRPr="00B45EF8" w:rsidRDefault="00897865" w:rsidP="009F0D0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21,9</w:t>
            </w:r>
            <w:r w:rsidRPr="00B45E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7865" w:rsidRPr="00B45EF8" w:rsidRDefault="00897865" w:rsidP="009F0D0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78,1</w:t>
            </w:r>
            <w:r w:rsidRPr="00B45E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7865" w:rsidRPr="003A1F1B" w:rsidRDefault="00897865" w:rsidP="009F0D01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7865" w:rsidRPr="003A1F1B" w:rsidRDefault="00897865" w:rsidP="009F0D01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897865" w:rsidRDefault="00897865" w:rsidP="0089786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7865" w:rsidRPr="00BE581F" w:rsidRDefault="00897865" w:rsidP="0089786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E581F">
        <w:rPr>
          <w:rFonts w:ascii="Times New Roman" w:hAnsi="Times New Roman"/>
          <w:b/>
          <w:i/>
          <w:sz w:val="24"/>
          <w:szCs w:val="24"/>
        </w:rPr>
        <w:t>в) воспитываются в госучреждениях: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81F">
        <w:rPr>
          <w:rFonts w:ascii="Times New Roman" w:hAnsi="Times New Roman"/>
          <w:sz w:val="24"/>
          <w:szCs w:val="24"/>
        </w:rPr>
        <w:t xml:space="preserve">На 1 </w:t>
      </w:r>
      <w:r>
        <w:rPr>
          <w:rFonts w:ascii="Times New Roman" w:hAnsi="Times New Roman"/>
          <w:sz w:val="24"/>
          <w:szCs w:val="24"/>
        </w:rPr>
        <w:t>января 2021</w:t>
      </w:r>
      <w:r w:rsidRPr="00BE581F">
        <w:rPr>
          <w:rFonts w:ascii="Times New Roman" w:hAnsi="Times New Roman"/>
          <w:sz w:val="24"/>
          <w:szCs w:val="24"/>
        </w:rPr>
        <w:t xml:space="preserve"> года общее количество детей, воспитывающихся в государственных учреждениях, составляет </w:t>
      </w:r>
      <w:r>
        <w:rPr>
          <w:rFonts w:ascii="Times New Roman" w:hAnsi="Times New Roman"/>
          <w:sz w:val="24"/>
          <w:szCs w:val="24"/>
        </w:rPr>
        <w:t>981</w:t>
      </w:r>
      <w:r w:rsidRPr="00BE581F">
        <w:rPr>
          <w:rFonts w:ascii="Times New Roman" w:hAnsi="Times New Roman"/>
          <w:sz w:val="24"/>
          <w:szCs w:val="24"/>
        </w:rPr>
        <w:t xml:space="preserve"> чел., из них</w:t>
      </w:r>
      <w:r>
        <w:rPr>
          <w:rFonts w:ascii="Times New Roman" w:hAnsi="Times New Roman"/>
          <w:sz w:val="24"/>
          <w:szCs w:val="24"/>
        </w:rPr>
        <w:t xml:space="preserve"> детей-сирот и ОБПР - 559 чел. (57%), детей с заболеваниями - 331 чел. (33,7%), детей из малообеспеченных семей - 91 чел. (9,3%):</w:t>
      </w:r>
    </w:p>
    <w:p w:rsidR="00897865" w:rsidRDefault="00897865" w:rsidP="0089786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F340E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1"/>
        <w:gridCol w:w="991"/>
        <w:gridCol w:w="993"/>
        <w:gridCol w:w="1134"/>
        <w:gridCol w:w="992"/>
        <w:gridCol w:w="993"/>
      </w:tblGrid>
      <w:tr w:rsidR="00897865" w:rsidRPr="000E5F25" w:rsidTr="009F0D01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сироты</w:t>
            </w:r>
          </w:p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ОБПР, всего</w:t>
            </w:r>
          </w:p>
        </w:tc>
        <w:tc>
          <w:tcPr>
            <w:tcW w:w="2127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из малообеспеченных семей</w:t>
            </w:r>
          </w:p>
        </w:tc>
        <w:tc>
          <w:tcPr>
            <w:tcW w:w="993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</w:t>
            </w:r>
          </w:p>
          <w:p w:rsidR="00897865" w:rsidRPr="001B41E1" w:rsidRDefault="00897865" w:rsidP="009F0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заболеваниями</w:t>
            </w:r>
          </w:p>
        </w:tc>
      </w:tr>
      <w:tr w:rsidR="00897865" w:rsidRPr="000E5F25" w:rsidTr="009F0D01">
        <w:trPr>
          <w:trHeight w:val="576"/>
        </w:trPr>
        <w:tc>
          <w:tcPr>
            <w:tcW w:w="426" w:type="dxa"/>
            <w:vMerge/>
            <w:tcBorders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41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детей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ОБПР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0E5F25" w:rsidTr="009F0D01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ГОУ «Бендерский 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ED35A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0E5F25" w:rsidTr="009F0D01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ГОУ «Парканская СОШ-И»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ED35A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0E5F25" w:rsidTr="009F0D01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ГОУ «Чобручск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C7B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детский дом</w:t>
            </w:r>
            <w:r w:rsidRPr="005C7BC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ED35A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0E5F25" w:rsidTr="009F0D01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ГОУ «Бендерская С(К)ОШ-И»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ED35A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897865" w:rsidRPr="000E5F25" w:rsidTr="009F0D01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ГОУ «</w:t>
            </w:r>
            <w:r w:rsidRPr="005C7BC8">
              <w:rPr>
                <w:rFonts w:ascii="Times New Roman" w:eastAsia="Times New Roman" w:hAnsi="Times New Roman"/>
                <w:lang w:eastAsia="ru-RU"/>
              </w:rPr>
              <w:t>С(К)ОШ-И г. Тирасполь»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ED35A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</w:tr>
      <w:tr w:rsidR="00897865" w:rsidRPr="000E5F25" w:rsidTr="009F0D01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ГОУ «Глинойская С(К)ОШ-И"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ED35A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897865" w:rsidRPr="000E5F25" w:rsidTr="009F0D01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ГОУ «Попенкская 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ED35A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0E5F25" w:rsidTr="009F0D01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ГУ «Респ.специал. дом ребенка»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ED35A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897865" w:rsidRPr="00423D11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0E5F25" w:rsidTr="009F0D01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ГУ «Респ.центр для детей-инв.»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ED35A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897865" w:rsidRPr="000E5F25" w:rsidTr="009F0D01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lang w:eastAsia="ru-RU"/>
              </w:rPr>
              <w:t>МОУ «Детский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65" w:rsidRPr="00ED35A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0E5F25" w:rsidTr="009F0D01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C7BC8">
              <w:rPr>
                <w:rFonts w:ascii="Times New Roman" w:eastAsia="Times New Roman" w:hAnsi="Times New Roman"/>
                <w:b/>
                <w:lang w:eastAsia="ru-RU"/>
              </w:rPr>
              <w:t> ВСЕГО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7865" w:rsidRPr="00ED35A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865" w:rsidRPr="001B233C" w:rsidRDefault="00897865" w:rsidP="009F0D01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97865" w:rsidRPr="00423D11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331</w:t>
            </w:r>
          </w:p>
        </w:tc>
      </w:tr>
      <w:tr w:rsidR="00897865" w:rsidRPr="000E5F25" w:rsidTr="009F0D01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97865" w:rsidRPr="005C7BC8" w:rsidRDefault="00897865" w:rsidP="009F0D0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865" w:rsidRPr="005C7BC8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57,0</w:t>
            </w:r>
            <w:r w:rsidRPr="0035579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9,3</w:t>
            </w:r>
            <w:r w:rsidRPr="0035579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33,7</w:t>
            </w:r>
            <w:r w:rsidRPr="0035579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%</w:t>
            </w:r>
          </w:p>
        </w:tc>
      </w:tr>
    </w:tbl>
    <w:p w:rsidR="00897865" w:rsidRDefault="00897865" w:rsidP="00897865">
      <w:pPr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897865" w:rsidRPr="0081510D" w:rsidRDefault="00897865" w:rsidP="00897865">
      <w:pPr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D30733">
        <w:rPr>
          <w:rFonts w:ascii="Times New Roman" w:hAnsi="Times New Roman"/>
          <w:b/>
          <w:i/>
          <w:noProof/>
          <w:sz w:val="28"/>
          <w:szCs w:val="28"/>
        </w:rPr>
        <w:t>Выяв</w:t>
      </w:r>
      <w:r w:rsidRPr="00BD5224">
        <w:rPr>
          <w:rFonts w:ascii="Times New Roman" w:hAnsi="Times New Roman"/>
          <w:b/>
          <w:i/>
          <w:noProof/>
          <w:sz w:val="28"/>
          <w:szCs w:val="28"/>
        </w:rPr>
        <w:t>л</w:t>
      </w:r>
      <w:r w:rsidRPr="0054504E">
        <w:rPr>
          <w:rFonts w:ascii="Times New Roman" w:hAnsi="Times New Roman"/>
          <w:b/>
          <w:i/>
          <w:noProof/>
          <w:sz w:val="28"/>
          <w:szCs w:val="28"/>
        </w:rPr>
        <w:t>енные дети, оставшиеся без попечения родителей, и их устройство</w:t>
      </w:r>
    </w:p>
    <w:p w:rsidR="00897865" w:rsidRPr="00E33C8C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Pr="00D46F6E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6F6E">
        <w:rPr>
          <w:rFonts w:ascii="Times New Roman" w:hAnsi="Times New Roman"/>
          <w:sz w:val="24"/>
          <w:szCs w:val="24"/>
        </w:rPr>
        <w:t xml:space="preserve">По всей республике за </w:t>
      </w:r>
      <w:r>
        <w:rPr>
          <w:rFonts w:ascii="Times New Roman" w:hAnsi="Times New Roman"/>
          <w:sz w:val="24"/>
          <w:szCs w:val="24"/>
        </w:rPr>
        <w:t>2020 год</w:t>
      </w:r>
      <w:r w:rsidRPr="00D46F6E">
        <w:rPr>
          <w:rFonts w:ascii="Times New Roman" w:hAnsi="Times New Roman"/>
          <w:sz w:val="24"/>
          <w:szCs w:val="24"/>
        </w:rPr>
        <w:t xml:space="preserve"> выя</w:t>
      </w:r>
      <w:r>
        <w:rPr>
          <w:rFonts w:ascii="Times New Roman" w:hAnsi="Times New Roman"/>
          <w:sz w:val="24"/>
          <w:szCs w:val="24"/>
        </w:rPr>
        <w:t>влено</w:t>
      </w:r>
      <w:r w:rsidRPr="00D46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272 ребенка</w:t>
      </w:r>
      <w:r w:rsidRPr="00D46F6E">
        <w:rPr>
          <w:rFonts w:ascii="Times New Roman" w:hAnsi="Times New Roman"/>
          <w:sz w:val="24"/>
          <w:szCs w:val="24"/>
        </w:rPr>
        <w:t>, нуждающи</w:t>
      </w:r>
      <w:r>
        <w:rPr>
          <w:rFonts w:ascii="Times New Roman" w:hAnsi="Times New Roman"/>
          <w:sz w:val="24"/>
          <w:szCs w:val="24"/>
        </w:rPr>
        <w:t>х</w:t>
      </w:r>
      <w:r w:rsidRPr="00D46F6E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>государственной защите</w:t>
      </w:r>
      <w:r w:rsidRPr="00D46F6E">
        <w:rPr>
          <w:rFonts w:ascii="Times New Roman" w:hAnsi="Times New Roman"/>
          <w:sz w:val="24"/>
          <w:szCs w:val="24"/>
        </w:rPr>
        <w:t>.</w:t>
      </w:r>
      <w:r w:rsidRPr="00D46F6E">
        <w:rPr>
          <w:rFonts w:ascii="Times New Roman" w:eastAsia="Calibri" w:hAnsi="Times New Roman"/>
          <w:sz w:val="24"/>
          <w:szCs w:val="24"/>
        </w:rPr>
        <w:t xml:space="preserve"> Из </w:t>
      </w:r>
      <w:r>
        <w:rPr>
          <w:rFonts w:ascii="Times New Roman" w:eastAsia="Calibri" w:hAnsi="Times New Roman"/>
          <w:sz w:val="24"/>
          <w:szCs w:val="24"/>
        </w:rPr>
        <w:t>284-х детей (</w:t>
      </w:r>
      <w:r w:rsidRPr="00D46F6E">
        <w:rPr>
          <w:rFonts w:ascii="Times New Roman" w:eastAsia="Calibri" w:hAnsi="Times New Roman"/>
          <w:sz w:val="24"/>
          <w:szCs w:val="24"/>
        </w:rPr>
        <w:t xml:space="preserve">выявленных </w:t>
      </w:r>
      <w:r>
        <w:rPr>
          <w:rFonts w:ascii="Times New Roman" w:eastAsia="Calibri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2020 год</w:t>
      </w:r>
      <w:r w:rsidRPr="00D46F6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– 272 ребенка</w:t>
      </w:r>
      <w:r w:rsidRPr="00D46F6E">
        <w:rPr>
          <w:rFonts w:ascii="Times New Roman" w:eastAsia="Calibri" w:hAnsi="Times New Roman"/>
          <w:sz w:val="24"/>
          <w:szCs w:val="24"/>
        </w:rPr>
        <w:t xml:space="preserve"> и оставшихся неустроенными </w:t>
      </w:r>
      <w:r>
        <w:rPr>
          <w:rFonts w:ascii="Times New Roman" w:eastAsia="Calibri" w:hAnsi="Times New Roman"/>
          <w:sz w:val="24"/>
          <w:szCs w:val="24"/>
        </w:rPr>
        <w:t>на 1 января 2020</w:t>
      </w:r>
      <w:r w:rsidRPr="00D46F6E">
        <w:rPr>
          <w:rFonts w:ascii="Times New Roman" w:eastAsia="Calibri" w:hAnsi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/>
          <w:sz w:val="24"/>
          <w:szCs w:val="24"/>
        </w:rPr>
        <w:t>- 12</w:t>
      </w:r>
      <w:r w:rsidRPr="00D46F6E">
        <w:rPr>
          <w:rFonts w:ascii="Times New Roman" w:eastAsia="Calibri" w:hAnsi="Times New Roman"/>
          <w:sz w:val="24"/>
          <w:szCs w:val="24"/>
        </w:rPr>
        <w:t xml:space="preserve"> детей)</w:t>
      </w:r>
      <w:r w:rsidRPr="00D46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270</w:t>
      </w:r>
      <w:r w:rsidRPr="00D46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 w:rsidRPr="00D46F6E">
        <w:rPr>
          <w:rFonts w:ascii="Times New Roman" w:hAnsi="Times New Roman"/>
          <w:sz w:val="24"/>
          <w:szCs w:val="24"/>
        </w:rPr>
        <w:t xml:space="preserve"> направлены в различные формы устройства:</w:t>
      </w:r>
    </w:p>
    <w:p w:rsidR="00897865" w:rsidRPr="0018378D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6F6E">
        <w:rPr>
          <w:rFonts w:ascii="Times New Roman" w:hAnsi="Times New Roman"/>
          <w:sz w:val="24"/>
          <w:szCs w:val="24"/>
        </w:rPr>
        <w:lastRenderedPageBreak/>
        <w:t xml:space="preserve">- под опеку граждан </w:t>
      </w:r>
      <w:r>
        <w:rPr>
          <w:rFonts w:ascii="Times New Roman" w:hAnsi="Times New Roman"/>
          <w:sz w:val="24"/>
          <w:szCs w:val="24"/>
        </w:rPr>
        <w:t>–</w:t>
      </w:r>
      <w:r w:rsidRPr="00D46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 детей</w:t>
      </w:r>
      <w:r w:rsidRPr="001837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26,8</w:t>
      </w:r>
      <w:r w:rsidRPr="0018378D">
        <w:rPr>
          <w:rFonts w:ascii="Times New Roman" w:hAnsi="Times New Roman"/>
          <w:sz w:val="24"/>
          <w:szCs w:val="24"/>
        </w:rPr>
        <w:t>%);</w:t>
      </w:r>
    </w:p>
    <w:p w:rsidR="00897865" w:rsidRPr="0018378D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378D">
        <w:rPr>
          <w:rFonts w:ascii="Times New Roman" w:hAnsi="Times New Roman"/>
          <w:sz w:val="24"/>
          <w:szCs w:val="24"/>
        </w:rPr>
        <w:t xml:space="preserve">- в интернаты и детские дома </w:t>
      </w:r>
      <w:r>
        <w:rPr>
          <w:rFonts w:ascii="Times New Roman" w:hAnsi="Times New Roman"/>
          <w:sz w:val="24"/>
          <w:szCs w:val="24"/>
        </w:rPr>
        <w:t>–</w:t>
      </w:r>
      <w:r w:rsidRPr="00183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137 детей</w:t>
      </w:r>
      <w:r w:rsidRPr="001837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48,2</w:t>
      </w:r>
      <w:r w:rsidRPr="0018378D">
        <w:rPr>
          <w:rFonts w:ascii="Times New Roman" w:hAnsi="Times New Roman"/>
          <w:sz w:val="24"/>
          <w:szCs w:val="24"/>
        </w:rPr>
        <w:t>%);</w:t>
      </w:r>
    </w:p>
    <w:p w:rsidR="00897865" w:rsidRPr="001B04C5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возвращены в родную семью </w:t>
      </w:r>
      <w:r w:rsidRPr="001B04C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42</w:t>
      </w:r>
      <w:r w:rsidRPr="001B0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  <w:r w:rsidRPr="001B04C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14,8</w:t>
      </w:r>
      <w:r w:rsidRPr="001B04C5">
        <w:rPr>
          <w:rFonts w:ascii="Times New Roman" w:hAnsi="Times New Roman"/>
          <w:sz w:val="24"/>
          <w:szCs w:val="24"/>
        </w:rPr>
        <w:t>%);</w:t>
      </w:r>
    </w:p>
    <w:p w:rsidR="00897865" w:rsidRPr="001B04C5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04C5">
        <w:rPr>
          <w:rFonts w:ascii="Times New Roman" w:hAnsi="Times New Roman"/>
          <w:sz w:val="24"/>
          <w:szCs w:val="24"/>
        </w:rPr>
        <w:t xml:space="preserve">- СПО – </w:t>
      </w:r>
      <w:r>
        <w:rPr>
          <w:rFonts w:ascii="Times New Roman" w:hAnsi="Times New Roman"/>
          <w:sz w:val="24"/>
          <w:szCs w:val="24"/>
        </w:rPr>
        <w:t>11</w:t>
      </w:r>
      <w:r w:rsidRPr="001B04C5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3,9</w:t>
      </w:r>
      <w:r w:rsidRPr="001B04C5">
        <w:rPr>
          <w:rFonts w:ascii="Times New Roman" w:hAnsi="Times New Roman"/>
          <w:sz w:val="24"/>
          <w:szCs w:val="24"/>
        </w:rPr>
        <w:t>%);</w:t>
      </w:r>
    </w:p>
    <w:p w:rsidR="00897865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04C5">
        <w:rPr>
          <w:rFonts w:ascii="Times New Roman" w:hAnsi="Times New Roman"/>
          <w:sz w:val="24"/>
          <w:szCs w:val="24"/>
        </w:rPr>
        <w:t xml:space="preserve">- в ГОУ «РУВК им. Макаренко» – </w:t>
      </w:r>
      <w:r>
        <w:rPr>
          <w:rFonts w:ascii="Times New Roman" w:hAnsi="Times New Roman"/>
          <w:sz w:val="24"/>
          <w:szCs w:val="24"/>
        </w:rPr>
        <w:t>1</w:t>
      </w:r>
      <w:r w:rsidRPr="001B0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  <w:r w:rsidRPr="001B04C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0,3</w:t>
      </w:r>
      <w:r w:rsidRPr="001B04C5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897865" w:rsidRPr="0018378D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БФ «Детство детям» - 3 чел. (1,1%)</w:t>
      </w:r>
      <w:r w:rsidRPr="001B04C5">
        <w:rPr>
          <w:rFonts w:ascii="Times New Roman" w:hAnsi="Times New Roman"/>
          <w:sz w:val="24"/>
          <w:szCs w:val="24"/>
        </w:rPr>
        <w:t>.</w:t>
      </w:r>
    </w:p>
    <w:p w:rsidR="00897865" w:rsidRPr="00AF6B26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2021 года о</w:t>
      </w:r>
      <w:r w:rsidRPr="0018378D">
        <w:rPr>
          <w:rFonts w:ascii="Times New Roman" w:hAnsi="Times New Roman"/>
          <w:sz w:val="24"/>
          <w:szCs w:val="24"/>
        </w:rPr>
        <w:t xml:space="preserve">стались неустроенными </w:t>
      </w:r>
      <w:r>
        <w:rPr>
          <w:rFonts w:ascii="Times New Roman" w:hAnsi="Times New Roman"/>
          <w:sz w:val="24"/>
          <w:szCs w:val="24"/>
        </w:rPr>
        <w:t>14 детей</w:t>
      </w:r>
      <w:r w:rsidRPr="001837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4,9%) по причине того, что</w:t>
      </w:r>
      <w:r w:rsidRPr="00183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определяется форма устройства детей, </w:t>
      </w:r>
      <w:r w:rsidRPr="003067D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кандидатами в опекуны проводится сбор документов для оформления опеки или документы уже находятся в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министерстве</w:t>
      </w:r>
      <w:r w:rsidRPr="003067D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на рассмотрении, а т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акже ведется поиск опекунов.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EC5">
        <w:rPr>
          <w:rFonts w:ascii="Times New Roman" w:hAnsi="Times New Roman"/>
          <w:sz w:val="24"/>
          <w:szCs w:val="24"/>
        </w:rPr>
        <w:t xml:space="preserve">Движение </w:t>
      </w:r>
      <w:r>
        <w:rPr>
          <w:rFonts w:ascii="Times New Roman" w:hAnsi="Times New Roman"/>
          <w:sz w:val="24"/>
          <w:szCs w:val="24"/>
        </w:rPr>
        <w:t xml:space="preserve">выявленных </w:t>
      </w:r>
      <w:r w:rsidRPr="00386EC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>, оставшихся без попечения родителей,</w:t>
      </w:r>
      <w:r w:rsidRPr="00386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разрезе </w:t>
      </w:r>
      <w:r w:rsidRPr="00386EC5">
        <w:rPr>
          <w:rFonts w:ascii="Times New Roman" w:hAnsi="Times New Roman"/>
          <w:sz w:val="24"/>
          <w:szCs w:val="24"/>
        </w:rPr>
        <w:t>по территориальным отделам</w:t>
      </w:r>
      <w:r>
        <w:rPr>
          <w:rFonts w:ascii="Times New Roman" w:hAnsi="Times New Roman"/>
          <w:sz w:val="24"/>
          <w:szCs w:val="24"/>
        </w:rPr>
        <w:t xml:space="preserve"> опеки и попечительства за 2020 год</w:t>
      </w:r>
      <w:r w:rsidRPr="00386EC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86EC5">
        <w:rPr>
          <w:rFonts w:ascii="Times New Roman" w:hAnsi="Times New Roman"/>
          <w:b/>
          <w:sz w:val="24"/>
          <w:szCs w:val="24"/>
        </w:rPr>
        <w:t xml:space="preserve"> </w:t>
      </w:r>
    </w:p>
    <w:p w:rsidR="00897865" w:rsidRDefault="00897865" w:rsidP="0089786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F340E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1"/>
        <w:gridCol w:w="709"/>
        <w:gridCol w:w="709"/>
        <w:gridCol w:w="1133"/>
        <w:gridCol w:w="850"/>
        <w:gridCol w:w="709"/>
        <w:gridCol w:w="850"/>
        <w:gridCol w:w="851"/>
      </w:tblGrid>
      <w:tr w:rsidR="00897865" w:rsidRPr="00496799" w:rsidTr="009F0D01">
        <w:trPr>
          <w:trHeight w:val="59"/>
        </w:trPr>
        <w:tc>
          <w:tcPr>
            <w:tcW w:w="1560" w:type="dxa"/>
            <w:vMerge w:val="restart"/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b/>
                <w:lang w:eastAsia="ru-RU"/>
              </w:rPr>
              <w:t>Города (районы) ПМР</w:t>
            </w:r>
          </w:p>
        </w:tc>
        <w:tc>
          <w:tcPr>
            <w:tcW w:w="850" w:type="dxa"/>
            <w:vMerge w:val="restart"/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b/>
                <w:lang w:eastAsia="ru-RU"/>
              </w:rPr>
              <w:t>Неустроенные на</w:t>
            </w:r>
          </w:p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01.01.</w:t>
            </w:r>
            <w:r w:rsidRPr="00496799">
              <w:rPr>
                <w:rFonts w:ascii="Times New Roman" w:eastAsia="Times New Roman" w:hAnsi="Times New Roman"/>
                <w:b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496799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709" w:type="dxa"/>
            <w:vMerge w:val="restart"/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b/>
                <w:lang w:eastAsia="ru-RU"/>
              </w:rPr>
              <w:t>Выявлено детей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за 2020 год</w:t>
            </w:r>
          </w:p>
        </w:tc>
        <w:tc>
          <w:tcPr>
            <w:tcW w:w="851" w:type="dxa"/>
            <w:vMerge w:val="restart"/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b/>
                <w:lang w:eastAsia="ru-RU"/>
              </w:rPr>
              <w:t>Всего нуждающихся в устройстве</w:t>
            </w:r>
          </w:p>
        </w:tc>
        <w:tc>
          <w:tcPr>
            <w:tcW w:w="5811" w:type="dxa"/>
            <w:gridSpan w:val="7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b/>
                <w:lang w:eastAsia="ru-RU"/>
              </w:rPr>
              <w:t>Из них</w:t>
            </w:r>
          </w:p>
        </w:tc>
      </w:tr>
      <w:tr w:rsidR="00897865" w:rsidRPr="00496799" w:rsidTr="009F0D01">
        <w:trPr>
          <w:trHeight w:val="59"/>
        </w:trPr>
        <w:tc>
          <w:tcPr>
            <w:tcW w:w="1560" w:type="dxa"/>
            <w:vMerge/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b/>
                <w:lang w:eastAsia="ru-RU"/>
              </w:rPr>
              <w:t>Устроенные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b/>
                <w:lang w:eastAsia="ru-RU"/>
              </w:rPr>
              <w:t>Остались неустроенными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 01.01.</w:t>
            </w:r>
          </w:p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2021г.</w:t>
            </w:r>
          </w:p>
        </w:tc>
      </w:tr>
      <w:tr w:rsidR="00897865" w:rsidRPr="00496799" w:rsidTr="009F0D01">
        <w:trPr>
          <w:trHeight w:val="302"/>
        </w:trPr>
        <w:tc>
          <w:tcPr>
            <w:tcW w:w="1560" w:type="dxa"/>
            <w:vMerge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b/>
                <w:lang w:eastAsia="ru-RU"/>
              </w:rPr>
              <w:t>под опеку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b/>
                <w:lang w:eastAsia="ru-RU"/>
              </w:rPr>
              <w:t>в госучреждения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оставлены в родной семье, нах. на контроле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6A4D">
              <w:rPr>
                <w:rFonts w:ascii="Times New Roman" w:eastAsia="Times New Roman" w:hAnsi="Times New Roman"/>
                <w:b/>
                <w:lang w:eastAsia="ru-RU"/>
              </w:rPr>
              <w:t>ГОУ «РУВК им. Макаренко»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 НПО СПО ВПО</w:t>
            </w:r>
          </w:p>
        </w:tc>
        <w:tc>
          <w:tcPr>
            <w:tcW w:w="850" w:type="dxa"/>
            <w:vAlign w:val="center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БФ «Детство детям»</w:t>
            </w:r>
          </w:p>
        </w:tc>
        <w:tc>
          <w:tcPr>
            <w:tcW w:w="851" w:type="dxa"/>
            <w:vMerge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>Тирасполь</w:t>
            </w:r>
          </w:p>
        </w:tc>
        <w:tc>
          <w:tcPr>
            <w:tcW w:w="850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851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7D42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7D42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>Бендеры</w:t>
            </w:r>
          </w:p>
        </w:tc>
        <w:tc>
          <w:tcPr>
            <w:tcW w:w="850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851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97865" w:rsidRPr="007D4217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21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7865" w:rsidRPr="007D4217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7865" w:rsidRPr="007D4217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7865" w:rsidRPr="007D4217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21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>Слободзея</w:t>
            </w:r>
          </w:p>
        </w:tc>
        <w:tc>
          <w:tcPr>
            <w:tcW w:w="850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851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97865" w:rsidRPr="007D4217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21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7865" w:rsidRPr="007D4217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7865" w:rsidRPr="007D4217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21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>Григориополь</w:t>
            </w:r>
          </w:p>
        </w:tc>
        <w:tc>
          <w:tcPr>
            <w:tcW w:w="850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1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D421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Дубоссары </w:t>
            </w:r>
          </w:p>
        </w:tc>
        <w:tc>
          <w:tcPr>
            <w:tcW w:w="850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D421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Рыбница</w:t>
            </w: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D421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97865" w:rsidRPr="00D3073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>Каменка</w:t>
            </w:r>
          </w:p>
        </w:tc>
        <w:tc>
          <w:tcPr>
            <w:tcW w:w="850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897865" w:rsidRPr="00496799" w:rsidRDefault="00897865" w:rsidP="009F0D01">
            <w:pPr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897865" w:rsidRPr="009917D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D421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97865" w:rsidRPr="009917D3" w:rsidRDefault="00897865" w:rsidP="009F0D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97865" w:rsidRPr="00C47E93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97865" w:rsidRPr="00496799" w:rsidTr="009F0D01">
        <w:trPr>
          <w:trHeight w:val="147"/>
        </w:trPr>
        <w:tc>
          <w:tcPr>
            <w:tcW w:w="1560" w:type="dxa"/>
            <w:vMerge w:val="restart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709" w:type="dxa"/>
            <w:vMerge w:val="restart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272</w:t>
            </w:r>
          </w:p>
        </w:tc>
        <w:tc>
          <w:tcPr>
            <w:tcW w:w="851" w:type="dxa"/>
            <w:vMerge w:val="restart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97865" w:rsidRPr="00496799" w:rsidRDefault="00897865" w:rsidP="009F0D01">
            <w:pPr>
              <w:ind w:left="-108" w:firstLine="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137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65" w:rsidRPr="00766118" w:rsidRDefault="00897865" w:rsidP="009F0D01">
            <w:pPr>
              <w:shd w:val="clear" w:color="auto" w:fill="A6A6A6" w:themeFill="background1" w:themeFillShade="A6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6611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65" w:rsidRPr="00062A87" w:rsidRDefault="00897865" w:rsidP="009F0D01">
            <w:pPr>
              <w:shd w:val="clear" w:color="auto" w:fill="A6A6A6" w:themeFill="background1" w:themeFillShade="A6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14</w:t>
            </w:r>
          </w:p>
        </w:tc>
      </w:tr>
      <w:tr w:rsidR="00897865" w:rsidRPr="00496799" w:rsidTr="009F0D01">
        <w:trPr>
          <w:trHeight w:val="59"/>
        </w:trPr>
        <w:tc>
          <w:tcPr>
            <w:tcW w:w="1560" w:type="dxa"/>
            <w:vMerge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897865" w:rsidRPr="0049679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C60367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270 детей</w:t>
            </w:r>
            <w:r w:rsidRPr="00C60367">
              <w:rPr>
                <w:rFonts w:ascii="Times New Roman" w:eastAsia="Times New Roman" w:hAnsi="Times New Roman"/>
                <w:i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95,1</w:t>
            </w:r>
            <w:r w:rsidRPr="00C60367">
              <w:rPr>
                <w:rFonts w:ascii="Times New Roman" w:eastAsia="Times New Roman" w:hAnsi="Times New Roman"/>
                <w:i/>
                <w:lang w:eastAsia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865" w:rsidRPr="00C60367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4,9</w:t>
            </w:r>
            <w:r w:rsidRPr="00C60367">
              <w:rPr>
                <w:rFonts w:ascii="Times New Roman" w:eastAsia="Times New Roman" w:hAnsi="Times New Roman"/>
                <w:i/>
                <w:lang w:eastAsia="ru-RU"/>
              </w:rPr>
              <w:t>%</w:t>
            </w:r>
          </w:p>
        </w:tc>
      </w:tr>
    </w:tbl>
    <w:p w:rsidR="00897865" w:rsidRDefault="00897865" w:rsidP="00897865">
      <w:pPr>
        <w:jc w:val="center"/>
        <w:rPr>
          <w:rFonts w:ascii="Times New Roman" w:eastAsia="Calibri" w:hAnsi="Times New Roman"/>
          <w:b/>
          <w:bCs/>
          <w:i/>
          <w:sz w:val="28"/>
          <w:szCs w:val="28"/>
          <w:lang w:eastAsia="ru-RU"/>
        </w:rPr>
      </w:pPr>
    </w:p>
    <w:p w:rsidR="00897865" w:rsidRPr="00774CAA" w:rsidRDefault="00897865" w:rsidP="00897865">
      <w:pPr>
        <w:jc w:val="center"/>
        <w:rPr>
          <w:rFonts w:ascii="Times New Roman" w:eastAsia="Calibri" w:hAnsi="Times New Roman"/>
          <w:b/>
          <w:bCs/>
          <w:i/>
          <w:sz w:val="28"/>
          <w:szCs w:val="28"/>
          <w:lang w:eastAsia="ru-RU"/>
        </w:rPr>
      </w:pPr>
      <w:r w:rsidRPr="0079359F">
        <w:rPr>
          <w:rFonts w:ascii="Times New Roman" w:eastAsia="Calibri" w:hAnsi="Times New Roman"/>
          <w:b/>
          <w:bCs/>
          <w:i/>
          <w:sz w:val="28"/>
          <w:szCs w:val="28"/>
          <w:lang w:eastAsia="ru-RU"/>
        </w:rPr>
        <w:t>Выяв</w:t>
      </w:r>
      <w:r w:rsidRPr="005368B2">
        <w:rPr>
          <w:rFonts w:ascii="Times New Roman" w:eastAsia="Calibri" w:hAnsi="Times New Roman"/>
          <w:b/>
          <w:bCs/>
          <w:i/>
          <w:sz w:val="28"/>
          <w:szCs w:val="28"/>
          <w:lang w:eastAsia="ru-RU"/>
        </w:rPr>
        <w:t>ле</w:t>
      </w:r>
      <w:r>
        <w:rPr>
          <w:rFonts w:ascii="Times New Roman" w:eastAsia="Calibri" w:hAnsi="Times New Roman"/>
          <w:b/>
          <w:bCs/>
          <w:i/>
          <w:sz w:val="28"/>
          <w:szCs w:val="28"/>
          <w:lang w:eastAsia="ru-RU"/>
        </w:rPr>
        <w:t xml:space="preserve">ние и учёт семей, </w:t>
      </w:r>
      <w:r w:rsidRPr="000775EF">
        <w:rPr>
          <w:rFonts w:ascii="Times New Roman" w:eastAsia="Calibri" w:hAnsi="Times New Roman"/>
          <w:b/>
          <w:bCs/>
          <w:i/>
          <w:sz w:val="28"/>
          <w:szCs w:val="28"/>
          <w:lang w:eastAsia="ru-RU"/>
        </w:rPr>
        <w:t>находящихся в социально опасном положении</w:t>
      </w:r>
    </w:p>
    <w:p w:rsidR="00897865" w:rsidRPr="00296521" w:rsidRDefault="00897865" w:rsidP="00897865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897865" w:rsidRPr="005368B2" w:rsidRDefault="00897865" w:rsidP="00897865">
      <w:pPr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368B2">
        <w:rPr>
          <w:rFonts w:ascii="Times New Roman" w:eastAsia="Calibri" w:hAnsi="Times New Roman"/>
          <w:sz w:val="24"/>
          <w:szCs w:val="24"/>
          <w:lang w:eastAsia="ru-RU"/>
        </w:rPr>
        <w:t xml:space="preserve">В соответствии с Постановлением Правительства Приднестровской Молдавской Республики от </w:t>
      </w:r>
      <w:r>
        <w:rPr>
          <w:rFonts w:ascii="Times New Roman" w:eastAsia="Calibri" w:hAnsi="Times New Roman"/>
          <w:sz w:val="24"/>
          <w:szCs w:val="24"/>
          <w:lang w:eastAsia="ru-RU"/>
        </w:rPr>
        <w:t>7 декабря 2020</w:t>
      </w:r>
      <w:r w:rsidRPr="005368B2">
        <w:rPr>
          <w:rFonts w:ascii="Times New Roman" w:eastAsia="Calibri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Calibri" w:hAnsi="Times New Roman"/>
          <w:sz w:val="24"/>
          <w:szCs w:val="24"/>
          <w:lang w:eastAsia="ru-RU"/>
        </w:rPr>
        <w:t>432</w:t>
      </w:r>
      <w:r w:rsidRPr="005368B2">
        <w:rPr>
          <w:rFonts w:ascii="Times New Roman" w:eastAsia="Calibri" w:hAnsi="Times New Roman"/>
          <w:sz w:val="24"/>
          <w:szCs w:val="24"/>
          <w:lang w:eastAsia="ru-RU"/>
        </w:rPr>
        <w:t xml:space="preserve"> «Об утверждении Положения </w:t>
      </w:r>
      <w:r w:rsidRPr="005368B2">
        <w:rPr>
          <w:rFonts w:ascii="Times New Roman" w:eastAsia="Calibri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порядке</w:t>
      </w:r>
      <w:r w:rsidRPr="005368B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организации межведомственного взаимодействия органов и учреждений по 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</w:t>
      </w:r>
      <w:r w:rsidRPr="005368B2">
        <w:rPr>
          <w:rFonts w:ascii="Times New Roman" w:eastAsia="Calibri" w:hAnsi="Times New Roman"/>
          <w:bCs/>
          <w:sz w:val="24"/>
          <w:szCs w:val="24"/>
          <w:lang w:eastAsia="ru-RU"/>
        </w:rPr>
        <w:t>про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филактике социального сиротства</w:t>
      </w:r>
      <w:r w:rsidRPr="005368B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»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семей, находящихся в социально опасном положении, которым оказывается помощь согласно разработанным планам помощи с закреплением ответственных лиц от каждого органа, осуществляющего работу по профилактике семейного неблагополучия. </w:t>
      </w:r>
    </w:p>
    <w:p w:rsidR="00897865" w:rsidRPr="005368B2" w:rsidRDefault="00897865" w:rsidP="00897865">
      <w:pPr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CF5EE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</w:rPr>
        <w:t>2020 год</w:t>
      </w:r>
      <w:r w:rsidRPr="00CF5EE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выявлено </w:t>
      </w:r>
      <w:r w:rsidRPr="0079359F">
        <w:rPr>
          <w:rFonts w:ascii="Times New Roman" w:eastAsia="Calibri" w:hAnsi="Times New Roman"/>
          <w:bCs/>
          <w:sz w:val="24"/>
          <w:szCs w:val="24"/>
          <w:lang w:eastAsia="ru-RU"/>
        </w:rPr>
        <w:t>22 неблагополучные семьи, находящиеся в социально опасном положении, детей в них – 36, снято с учета –</w:t>
      </w:r>
      <w:r w:rsidRPr="0079359F">
        <w:rPr>
          <w:rFonts w:ascii="Times New Roman" w:eastAsia="Calibri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79359F">
        <w:rPr>
          <w:rFonts w:ascii="Times New Roman" w:eastAsia="Calibri" w:hAnsi="Times New Roman"/>
          <w:bCs/>
          <w:sz w:val="24"/>
          <w:szCs w:val="24"/>
          <w:lang w:eastAsia="ru-RU"/>
        </w:rPr>
        <w:t>29</w:t>
      </w:r>
      <w:r w:rsidRPr="0079359F">
        <w:rPr>
          <w:rFonts w:ascii="Times New Roman" w:eastAsia="Calibri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79359F">
        <w:rPr>
          <w:rFonts w:ascii="Times New Roman" w:eastAsia="Calibri" w:hAnsi="Times New Roman"/>
          <w:bCs/>
          <w:sz w:val="24"/>
          <w:szCs w:val="24"/>
          <w:lang w:eastAsia="ru-RU"/>
        </w:rPr>
        <w:t>семей, в которых 65 детей. На 1 января 2021 года всего состоит на учете в территориальных органах опеки и попечительства 94 семьи (на 1 января 2020 года – 101), в которых воспитывается 220</w:t>
      </w:r>
      <w:r w:rsidRPr="00F11E8E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детей</w:t>
      </w:r>
      <w:r w:rsidRPr="00F11E8E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(на 1 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января 2020</w:t>
      </w:r>
      <w:r w:rsidRPr="00F11E8E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года - 2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49</w:t>
      </w:r>
      <w:r w:rsidRPr="00F11E8E">
        <w:rPr>
          <w:rFonts w:ascii="Times New Roman" w:eastAsia="Calibri" w:hAnsi="Times New Roman"/>
          <w:bCs/>
          <w:sz w:val="24"/>
          <w:szCs w:val="24"/>
          <w:lang w:eastAsia="ru-RU"/>
        </w:rPr>
        <w:t>), в том числе по городам и районам:</w:t>
      </w:r>
      <w:r w:rsidRPr="005368B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</w:p>
    <w:p w:rsidR="00897865" w:rsidRDefault="00897865" w:rsidP="00897865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865" w:rsidRPr="005368B2" w:rsidRDefault="00897865" w:rsidP="00897865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8B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tbl>
      <w:tblPr>
        <w:tblStyle w:val="6131112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0"/>
        <w:gridCol w:w="1967"/>
        <w:gridCol w:w="833"/>
        <w:gridCol w:w="891"/>
        <w:gridCol w:w="856"/>
        <w:gridCol w:w="877"/>
        <w:gridCol w:w="850"/>
        <w:gridCol w:w="888"/>
        <w:gridCol w:w="859"/>
        <w:gridCol w:w="1088"/>
      </w:tblGrid>
      <w:tr w:rsidR="00897865" w:rsidRPr="005368B2" w:rsidTr="009F0D01">
        <w:trPr>
          <w:trHeight w:val="2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№</w:t>
            </w:r>
          </w:p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Times New Roman" w:hAnsi="Times New Roman"/>
                <w:b/>
                <w:lang w:eastAsia="ru-RU"/>
              </w:rPr>
              <w:t xml:space="preserve">Территориальные отделы управления ОПС, </w:t>
            </w:r>
            <w:r w:rsidRPr="005368B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ОиП, СПСвГР МСЗиТ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lastRenderedPageBreak/>
              <w:t>Состояли на учете на 01.01.20</w:t>
            </w:r>
            <w:r>
              <w:rPr>
                <w:rFonts w:ascii="Times New Roman" w:eastAsia="Calibri" w:hAnsi="Times New Roman"/>
                <w:b/>
                <w:bCs/>
                <w:lang w:eastAsia="ru-RU"/>
              </w:rPr>
              <w:t>20</w:t>
            </w: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lang w:eastAsia="ru-RU"/>
              </w:rPr>
              <w:t>За</w:t>
            </w: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Состоят</w:t>
            </w:r>
          </w:p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lang w:eastAsia="ru-RU"/>
              </w:rPr>
              <w:t>на учете на 01.01.2021</w:t>
            </w: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г.</w:t>
            </w:r>
          </w:p>
        </w:tc>
      </w:tr>
      <w:tr w:rsidR="00897865" w:rsidRPr="005368B2" w:rsidTr="009F0D01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поставлено</w:t>
            </w:r>
          </w:p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на учет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снято с </w:t>
            </w: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учета</w:t>
            </w: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</w:tr>
      <w:tr w:rsidR="00897865" w:rsidRPr="005368B2" w:rsidTr="009F0D01">
        <w:trPr>
          <w:trHeight w:val="4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семей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детей в них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семей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семей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детей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семей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детей в них</w:t>
            </w:r>
          </w:p>
        </w:tc>
      </w:tr>
      <w:tr w:rsidR="00897865" w:rsidRPr="005368B2" w:rsidTr="009F0D01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Cs/>
                <w:lang w:eastAsia="ru-RU"/>
              </w:rPr>
              <w:t xml:space="preserve">Тираспольский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9101A7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9101A7">
              <w:rPr>
                <w:rFonts w:ascii="Times New Roman" w:eastAsia="Calibri" w:hAnsi="Times New Roman"/>
                <w:bCs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9101A7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9101A7">
              <w:rPr>
                <w:rFonts w:ascii="Times New Roman" w:eastAsia="Calibri" w:hAnsi="Times New Roman"/>
                <w:bCs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9101A7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>
              <w:rPr>
                <w:rFonts w:ascii="Times New Roman" w:eastAsia="Calibri" w:hAnsi="Times New Roman"/>
                <w:bCs/>
                <w:lang w:eastAsia="ru-RU"/>
              </w:rPr>
              <w:t>1</w:t>
            </w:r>
            <w:r w:rsidRPr="009101A7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9101A7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>
              <w:rPr>
                <w:rFonts w:ascii="Times New Roman" w:eastAsia="Calibri" w:hAnsi="Times New Roman"/>
                <w:bCs/>
                <w:lang w:eastAsia="ru-RU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9101A7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lang w:eastAsia="ru-RU"/>
              </w:rPr>
              <w:t>2</w:t>
            </w:r>
            <w:r w:rsidRPr="009101A7">
              <w:rPr>
                <w:rFonts w:ascii="Times New Roman" w:eastAsia="Calibri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9101A7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lang w:eastAsia="ru-RU"/>
              </w:rPr>
              <w:t>54</w:t>
            </w:r>
          </w:p>
        </w:tc>
      </w:tr>
      <w:tr w:rsidR="00897865" w:rsidRPr="005368B2" w:rsidTr="009F0D01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Cs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Cs/>
                <w:lang w:eastAsia="ru-RU"/>
              </w:rPr>
              <w:t>Бендерский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6A5055" w:rsidRDefault="00897865" w:rsidP="009F0D01">
            <w:pPr>
              <w:jc w:val="center"/>
              <w:rPr>
                <w:rFonts w:ascii="Times New Roman" w:eastAsia="Calibri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6A5055" w:rsidRDefault="00897865" w:rsidP="009F0D01">
            <w:pPr>
              <w:jc w:val="center"/>
              <w:rPr>
                <w:rFonts w:ascii="Times New Roman" w:eastAsia="Calibri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6A5055" w:rsidRDefault="00897865" w:rsidP="009F0D01">
            <w:pPr>
              <w:jc w:val="center"/>
              <w:rPr>
                <w:rFonts w:ascii="Times New Roman" w:eastAsia="Calibri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6A5055" w:rsidRDefault="00897865" w:rsidP="009F0D01">
            <w:pPr>
              <w:jc w:val="center"/>
              <w:rPr>
                <w:rFonts w:ascii="Times New Roman" w:eastAsia="Calibri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/>
                <w:bCs/>
                <w:lang w:eastAsia="ru-RU"/>
              </w:rPr>
              <w:t>17</w:t>
            </w:r>
          </w:p>
        </w:tc>
      </w:tr>
      <w:tr w:rsidR="00897865" w:rsidRPr="005368B2" w:rsidTr="009F0D01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C7784D">
              <w:rPr>
                <w:rFonts w:ascii="Times New Roman" w:eastAsia="Calibri" w:hAnsi="Times New Roman"/>
                <w:lang w:eastAsia="ru-RU"/>
              </w:rPr>
              <w:t>Слободзейский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>
              <w:rPr>
                <w:rFonts w:ascii="Times New Roman" w:eastAsia="Calibri" w:hAnsi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Cs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Cs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lang w:eastAsia="ru-RU"/>
              </w:rPr>
              <w:t>40</w:t>
            </w:r>
          </w:p>
        </w:tc>
      </w:tr>
      <w:tr w:rsidR="00897865" w:rsidRPr="005368B2" w:rsidTr="009F0D01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Cs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Cs/>
                <w:lang w:eastAsia="ru-RU"/>
              </w:rPr>
              <w:t>Григориопольский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6A5055" w:rsidRDefault="00897865" w:rsidP="009F0D01">
            <w:pPr>
              <w:jc w:val="center"/>
              <w:rPr>
                <w:rFonts w:ascii="Times New Roman" w:eastAsia="Calibri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6A5055" w:rsidRDefault="00897865" w:rsidP="009F0D01">
            <w:pPr>
              <w:jc w:val="center"/>
              <w:rPr>
                <w:rFonts w:ascii="Times New Roman" w:eastAsia="Calibri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Cs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lang w:eastAsia="ru-RU"/>
              </w:rPr>
              <w:t>7</w:t>
            </w:r>
          </w:p>
        </w:tc>
      </w:tr>
      <w:tr w:rsidR="00897865" w:rsidRPr="005368B2" w:rsidTr="009F0D01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Cs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68B2">
              <w:rPr>
                <w:rFonts w:ascii="Times New Roman" w:eastAsia="Times New Roman" w:hAnsi="Times New Roman"/>
                <w:lang w:eastAsia="ru-RU"/>
              </w:rPr>
              <w:t>Дубоссарский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Cs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Cs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/>
                <w:bCs/>
                <w:lang w:eastAsia="ru-RU"/>
              </w:rPr>
              <w:t>11</w:t>
            </w:r>
          </w:p>
        </w:tc>
      </w:tr>
      <w:tr w:rsidR="00897865" w:rsidRPr="005368B2" w:rsidTr="009F0D01">
        <w:trPr>
          <w:trHeight w:val="2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Cs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368B2">
              <w:rPr>
                <w:rFonts w:ascii="Times New Roman" w:eastAsia="Times New Roman" w:hAnsi="Times New Roman"/>
                <w:lang w:eastAsia="ru-RU"/>
              </w:rPr>
              <w:t>Рыбницкий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lang w:eastAsia="ru-RU"/>
              </w:rPr>
              <w:t>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Cs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Cs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>
              <w:rPr>
                <w:rFonts w:ascii="Times New Roman" w:eastAsia="Calibri" w:hAnsi="Times New Roman"/>
                <w:bCs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>
              <w:rPr>
                <w:rFonts w:ascii="Times New Roman" w:eastAsia="Calibri" w:hAnsi="Times New Roman"/>
                <w:bCs/>
                <w:lang w:eastAsia="ru-RU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lang w:eastAsia="ru-RU"/>
              </w:rPr>
              <w:t>89</w:t>
            </w:r>
          </w:p>
        </w:tc>
      </w:tr>
      <w:tr w:rsidR="00897865" w:rsidRPr="005368B2" w:rsidTr="009F0D01">
        <w:trPr>
          <w:trHeight w:val="1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5368B2">
              <w:rPr>
                <w:rFonts w:ascii="Times New Roman" w:eastAsia="Calibri" w:hAnsi="Times New Roman"/>
                <w:bCs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rPr>
                <w:rFonts w:ascii="Times New Roman" w:eastAsia="Times New Roman" w:hAnsi="Times New Roman"/>
                <w:lang w:eastAsia="ru-RU"/>
              </w:rPr>
            </w:pPr>
            <w:r w:rsidRPr="005368B2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1279DC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1279DC">
              <w:rPr>
                <w:rFonts w:ascii="Times New Roman" w:eastAsia="Calibri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1279DC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1279DC">
              <w:rPr>
                <w:rFonts w:ascii="Times New Roman" w:eastAsia="Calibri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6A5055" w:rsidRDefault="00897865" w:rsidP="009F0D01">
            <w:pPr>
              <w:jc w:val="center"/>
              <w:rPr>
                <w:rFonts w:ascii="Times New Roman" w:eastAsia="Calibri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6A5055" w:rsidRDefault="00897865" w:rsidP="009F0D01">
            <w:pPr>
              <w:jc w:val="center"/>
              <w:rPr>
                <w:rFonts w:ascii="Times New Roman" w:eastAsia="Calibri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6A5055" w:rsidRDefault="00897865" w:rsidP="009F0D01">
            <w:pPr>
              <w:jc w:val="center"/>
              <w:rPr>
                <w:rFonts w:ascii="Times New Roman" w:eastAsia="Calibri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6A5055" w:rsidRDefault="00897865" w:rsidP="009F0D01">
            <w:pPr>
              <w:jc w:val="center"/>
              <w:rPr>
                <w:rFonts w:ascii="Times New Roman" w:eastAsia="Calibri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830334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830334">
              <w:rPr>
                <w:rFonts w:ascii="Times New Roman" w:eastAsia="Calibri" w:hAnsi="Times New Roman"/>
                <w:b/>
                <w:bCs/>
                <w:lang w:eastAsia="ru-RU"/>
              </w:rPr>
              <w:t>2</w:t>
            </w:r>
          </w:p>
        </w:tc>
      </w:tr>
      <w:tr w:rsidR="00897865" w:rsidRPr="005368B2" w:rsidTr="009F0D01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5368B2" w:rsidRDefault="00897865" w:rsidP="009F0D01">
            <w:pPr>
              <w:jc w:val="both"/>
              <w:rPr>
                <w:rFonts w:ascii="Times New Roman" w:eastAsia="Calibri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Pr="005368B2" w:rsidRDefault="00897865" w:rsidP="009F0D0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5368B2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5368B2" w:rsidRDefault="00897865" w:rsidP="009F0D01">
            <w:pPr>
              <w:tabs>
                <w:tab w:val="center" w:pos="406"/>
              </w:tabs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5368B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101A7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9101A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101A7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101A7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101A7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101A7" w:rsidRDefault="00897865" w:rsidP="009F0D0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9101A7" w:rsidRDefault="00897865" w:rsidP="009F0D01">
            <w:pPr>
              <w:tabs>
                <w:tab w:val="center" w:pos="406"/>
              </w:tabs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</w:tr>
    </w:tbl>
    <w:p w:rsidR="00897865" w:rsidRDefault="00897865" w:rsidP="0089786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7865" w:rsidRPr="00D95028" w:rsidRDefault="00897865" w:rsidP="0089786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91BA6">
        <w:rPr>
          <w:rFonts w:ascii="Times New Roman" w:hAnsi="Times New Roman"/>
          <w:b/>
          <w:i/>
          <w:sz w:val="28"/>
          <w:szCs w:val="28"/>
        </w:rPr>
        <w:t>Рабо</w:t>
      </w:r>
      <w:r w:rsidRPr="000775EF">
        <w:rPr>
          <w:rFonts w:ascii="Times New Roman" w:hAnsi="Times New Roman"/>
          <w:b/>
          <w:i/>
          <w:sz w:val="28"/>
          <w:szCs w:val="28"/>
        </w:rPr>
        <w:t>та по усыновлению детей</w:t>
      </w:r>
    </w:p>
    <w:p w:rsidR="00897865" w:rsidRPr="006907D0" w:rsidRDefault="00897865" w:rsidP="00897865">
      <w:pPr>
        <w:ind w:firstLine="709"/>
        <w:jc w:val="right"/>
        <w:rPr>
          <w:rFonts w:ascii="Times New Roman" w:hAnsi="Times New Roman"/>
          <w:b/>
        </w:rPr>
      </w:pPr>
    </w:p>
    <w:p w:rsidR="00897865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2020 год усыновлено детей из категории детей-сирот и детей, оставшихся без попечения родителей – 8 человек (за </w:t>
      </w:r>
      <w:r w:rsidRPr="002155C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 год усыновлено 15 детей).</w:t>
      </w:r>
    </w:p>
    <w:p w:rsidR="00897865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Министерством по социальной защите и труду выдано 13 заключений в суд об обоснованности усыновления (удочерения) вторым родителем (за                 2019 год – 16).</w:t>
      </w:r>
    </w:p>
    <w:p w:rsidR="00897865" w:rsidRPr="006356D9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91773">
        <w:rPr>
          <w:rFonts w:ascii="Times New Roman" w:hAnsi="Times New Roman"/>
          <w:sz w:val="24"/>
          <w:szCs w:val="24"/>
        </w:rPr>
        <w:t xml:space="preserve">В рамках работы с кандидатами в опекуны и усыновители </w:t>
      </w:r>
      <w:r>
        <w:rPr>
          <w:rFonts w:ascii="Times New Roman" w:hAnsi="Times New Roman"/>
          <w:sz w:val="24"/>
          <w:szCs w:val="24"/>
        </w:rPr>
        <w:t>за 2020 год</w:t>
      </w:r>
      <w:r w:rsidRPr="00291773">
        <w:rPr>
          <w:rFonts w:ascii="Times New Roman" w:hAnsi="Times New Roman"/>
          <w:sz w:val="24"/>
          <w:szCs w:val="24"/>
        </w:rPr>
        <w:t xml:space="preserve"> </w:t>
      </w:r>
      <w:r w:rsidRPr="007B786B">
        <w:rPr>
          <w:rFonts w:ascii="Times New Roman" w:hAnsi="Times New Roman"/>
          <w:sz w:val="24"/>
          <w:szCs w:val="24"/>
        </w:rPr>
        <w:t xml:space="preserve">поставлено на учет </w:t>
      </w:r>
      <w:r>
        <w:rPr>
          <w:rFonts w:ascii="Times New Roman" w:hAnsi="Times New Roman"/>
          <w:sz w:val="24"/>
          <w:szCs w:val="24"/>
        </w:rPr>
        <w:t>14</w:t>
      </w:r>
      <w:r w:rsidRPr="007B786B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ов</w:t>
      </w:r>
      <w:r w:rsidRPr="007B786B">
        <w:rPr>
          <w:rFonts w:ascii="Times New Roman" w:hAnsi="Times New Roman"/>
          <w:sz w:val="24"/>
          <w:szCs w:val="24"/>
        </w:rPr>
        <w:t xml:space="preserve"> (за </w:t>
      </w:r>
      <w:r>
        <w:rPr>
          <w:rFonts w:ascii="Times New Roman" w:hAnsi="Times New Roman"/>
          <w:sz w:val="24"/>
          <w:szCs w:val="24"/>
        </w:rPr>
        <w:t>2019 год</w:t>
      </w:r>
      <w:r w:rsidRPr="007B786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17</w:t>
      </w:r>
      <w:r w:rsidRPr="007B786B">
        <w:rPr>
          <w:rFonts w:ascii="Times New Roman" w:hAnsi="Times New Roman"/>
          <w:sz w:val="24"/>
          <w:szCs w:val="24"/>
        </w:rPr>
        <w:t xml:space="preserve">), снято с учета по заявлению – </w:t>
      </w:r>
      <w:r>
        <w:rPr>
          <w:rFonts w:ascii="Times New Roman" w:hAnsi="Times New Roman"/>
          <w:sz w:val="24"/>
          <w:szCs w:val="24"/>
        </w:rPr>
        <w:t>15</w:t>
      </w:r>
      <w:r w:rsidRPr="007B786B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ов</w:t>
      </w:r>
      <w:r w:rsidRPr="007B786B">
        <w:rPr>
          <w:rFonts w:ascii="Times New Roman" w:hAnsi="Times New Roman"/>
          <w:sz w:val="24"/>
          <w:szCs w:val="24"/>
        </w:rPr>
        <w:t xml:space="preserve"> (за </w:t>
      </w:r>
      <w:r>
        <w:rPr>
          <w:rFonts w:ascii="Times New Roman" w:hAnsi="Times New Roman"/>
          <w:sz w:val="24"/>
          <w:szCs w:val="24"/>
        </w:rPr>
        <w:t>2019 год</w:t>
      </w:r>
      <w:r w:rsidRPr="007B786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13</w:t>
      </w:r>
      <w:r w:rsidRPr="007B786B">
        <w:rPr>
          <w:rFonts w:ascii="Times New Roman" w:hAnsi="Times New Roman"/>
          <w:sz w:val="24"/>
          <w:szCs w:val="24"/>
        </w:rPr>
        <w:t>).</w:t>
      </w:r>
      <w:r w:rsidRPr="00B86AF3">
        <w:rPr>
          <w:rFonts w:ascii="Times New Roman" w:hAnsi="Times New Roman"/>
          <w:sz w:val="24"/>
          <w:szCs w:val="24"/>
        </w:rPr>
        <w:t xml:space="preserve"> По подбору детей проводилась работа </w:t>
      </w:r>
      <w:r w:rsidRPr="006356D9">
        <w:rPr>
          <w:rFonts w:ascii="Times New Roman" w:hAnsi="Times New Roman"/>
          <w:sz w:val="24"/>
          <w:szCs w:val="24"/>
        </w:rPr>
        <w:t xml:space="preserve">со </w:t>
      </w:r>
      <w:r>
        <w:rPr>
          <w:rFonts w:ascii="Times New Roman" w:hAnsi="Times New Roman"/>
          <w:sz w:val="24"/>
          <w:szCs w:val="24"/>
        </w:rPr>
        <w:t>134</w:t>
      </w:r>
      <w:r w:rsidRPr="006356D9">
        <w:rPr>
          <w:rFonts w:ascii="Times New Roman" w:hAnsi="Times New Roman"/>
          <w:sz w:val="24"/>
          <w:szCs w:val="24"/>
        </w:rPr>
        <w:t xml:space="preserve"> кандидатами, в результате:</w:t>
      </w:r>
    </w:p>
    <w:p w:rsidR="00897865" w:rsidRPr="006356D9" w:rsidRDefault="00897865" w:rsidP="00897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56D9">
        <w:rPr>
          <w:rFonts w:ascii="Times New Roman" w:hAnsi="Times New Roman"/>
          <w:sz w:val="24"/>
          <w:szCs w:val="24"/>
        </w:rPr>
        <w:t>- усыновили (удочерили) ребенка, но не снялись с учета – 2</w:t>
      </w:r>
      <w:r>
        <w:rPr>
          <w:rFonts w:ascii="Times New Roman" w:hAnsi="Times New Roman"/>
          <w:sz w:val="24"/>
          <w:szCs w:val="24"/>
        </w:rPr>
        <w:t>4</w:t>
      </w:r>
      <w:r w:rsidRPr="006356D9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а</w:t>
      </w:r>
      <w:r w:rsidRPr="006356D9">
        <w:rPr>
          <w:rFonts w:ascii="Times New Roman" w:hAnsi="Times New Roman"/>
          <w:sz w:val="24"/>
          <w:szCs w:val="24"/>
        </w:rPr>
        <w:t>;</w:t>
      </w:r>
    </w:p>
    <w:p w:rsidR="00897865" w:rsidRPr="006356D9" w:rsidRDefault="00897865" w:rsidP="00897865">
      <w:pPr>
        <w:jc w:val="both"/>
        <w:rPr>
          <w:rFonts w:ascii="Times New Roman" w:hAnsi="Times New Roman"/>
          <w:sz w:val="24"/>
          <w:szCs w:val="24"/>
        </w:rPr>
      </w:pPr>
      <w:r w:rsidRPr="006356D9">
        <w:rPr>
          <w:rFonts w:ascii="Times New Roman" w:hAnsi="Times New Roman"/>
          <w:sz w:val="24"/>
          <w:szCs w:val="24"/>
        </w:rPr>
        <w:tab/>
        <w:t>- оформили опеку</w:t>
      </w:r>
      <w:r>
        <w:rPr>
          <w:rFonts w:ascii="Times New Roman" w:hAnsi="Times New Roman"/>
          <w:sz w:val="24"/>
          <w:szCs w:val="24"/>
        </w:rPr>
        <w:t>, но не снялись с учета</w:t>
      </w:r>
      <w:r w:rsidRPr="006356D9">
        <w:rPr>
          <w:rFonts w:ascii="Times New Roman" w:hAnsi="Times New Roman"/>
          <w:sz w:val="24"/>
          <w:szCs w:val="24"/>
        </w:rPr>
        <w:t xml:space="preserve"> – 5</w:t>
      </w:r>
      <w:r>
        <w:rPr>
          <w:rFonts w:ascii="Times New Roman" w:hAnsi="Times New Roman"/>
          <w:sz w:val="24"/>
          <w:szCs w:val="24"/>
        </w:rPr>
        <w:t>6</w:t>
      </w:r>
      <w:r w:rsidRPr="006356D9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ов</w:t>
      </w:r>
      <w:r w:rsidRPr="006356D9">
        <w:rPr>
          <w:rFonts w:ascii="Times New Roman" w:hAnsi="Times New Roman"/>
          <w:sz w:val="24"/>
          <w:szCs w:val="24"/>
        </w:rPr>
        <w:t xml:space="preserve"> (из них оформили опеку </w:t>
      </w:r>
      <w:r>
        <w:rPr>
          <w:rFonts w:ascii="Times New Roman" w:hAnsi="Times New Roman"/>
          <w:sz w:val="24"/>
          <w:szCs w:val="24"/>
        </w:rPr>
        <w:t>в 2020 году</w:t>
      </w:r>
      <w:r w:rsidRPr="006356D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6356D9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ов</w:t>
      </w:r>
      <w:r w:rsidRPr="006356D9">
        <w:rPr>
          <w:rFonts w:ascii="Times New Roman" w:hAnsi="Times New Roman"/>
          <w:sz w:val="24"/>
          <w:szCs w:val="24"/>
        </w:rPr>
        <w:t>);</w:t>
      </w:r>
    </w:p>
    <w:p w:rsidR="00897865" w:rsidRPr="006356D9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56D9">
        <w:rPr>
          <w:rFonts w:ascii="Times New Roman" w:hAnsi="Times New Roman"/>
          <w:sz w:val="24"/>
          <w:szCs w:val="24"/>
        </w:rPr>
        <w:t xml:space="preserve">- посещают подобранных детей – </w:t>
      </w:r>
      <w:r>
        <w:rPr>
          <w:rFonts w:ascii="Times New Roman" w:hAnsi="Times New Roman"/>
          <w:sz w:val="24"/>
          <w:szCs w:val="24"/>
        </w:rPr>
        <w:t>8</w:t>
      </w:r>
      <w:r w:rsidRPr="006356D9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ов</w:t>
      </w:r>
      <w:r w:rsidRPr="006356D9">
        <w:rPr>
          <w:rFonts w:ascii="Times New Roman" w:hAnsi="Times New Roman"/>
          <w:sz w:val="24"/>
          <w:szCs w:val="24"/>
        </w:rPr>
        <w:t>;</w:t>
      </w:r>
    </w:p>
    <w:p w:rsidR="00897865" w:rsidRPr="006356D9" w:rsidRDefault="00897865" w:rsidP="00897865">
      <w:pPr>
        <w:jc w:val="both"/>
        <w:rPr>
          <w:rFonts w:ascii="Times New Roman" w:hAnsi="Times New Roman"/>
          <w:sz w:val="24"/>
          <w:szCs w:val="24"/>
        </w:rPr>
      </w:pPr>
      <w:r w:rsidRPr="006356D9">
        <w:rPr>
          <w:rFonts w:ascii="Times New Roman" w:hAnsi="Times New Roman"/>
          <w:sz w:val="24"/>
          <w:szCs w:val="24"/>
        </w:rPr>
        <w:tab/>
        <w:t xml:space="preserve">- находятся в стадии подбора детей – </w:t>
      </w:r>
      <w:r>
        <w:rPr>
          <w:rFonts w:ascii="Times New Roman" w:hAnsi="Times New Roman"/>
          <w:sz w:val="24"/>
          <w:szCs w:val="24"/>
        </w:rPr>
        <w:t xml:space="preserve">46 </w:t>
      </w:r>
      <w:r w:rsidRPr="006356D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ов</w:t>
      </w:r>
      <w:r w:rsidRPr="006356D9">
        <w:rPr>
          <w:rFonts w:ascii="Times New Roman" w:hAnsi="Times New Roman"/>
          <w:sz w:val="24"/>
          <w:szCs w:val="24"/>
        </w:rPr>
        <w:t>.</w:t>
      </w:r>
    </w:p>
    <w:p w:rsidR="00897865" w:rsidRDefault="00897865" w:rsidP="00897865">
      <w:pPr>
        <w:jc w:val="right"/>
        <w:rPr>
          <w:rFonts w:ascii="Times New Roman" w:hAnsi="Times New Roman"/>
          <w:sz w:val="24"/>
          <w:szCs w:val="24"/>
        </w:rPr>
      </w:pPr>
      <w:r w:rsidRPr="006356D9">
        <w:rPr>
          <w:rFonts w:ascii="Times New Roman" w:hAnsi="Times New Roman"/>
          <w:sz w:val="24"/>
          <w:szCs w:val="24"/>
        </w:rPr>
        <w:t>Таблица 6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851"/>
        <w:gridCol w:w="1276"/>
        <w:gridCol w:w="850"/>
        <w:gridCol w:w="851"/>
        <w:gridCol w:w="850"/>
        <w:gridCol w:w="850"/>
        <w:gridCol w:w="1134"/>
      </w:tblGrid>
      <w:tr w:rsidR="00897865" w:rsidRPr="00E90288" w:rsidTr="009F0D01">
        <w:trPr>
          <w:trHeight w:val="53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E90288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02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Сводная таблица по кандидатам в усыновители по города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</w:t>
            </w:r>
            <w:r w:rsidRPr="00E902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районам</w:t>
            </w:r>
          </w:p>
        </w:tc>
      </w:tr>
      <w:tr w:rsidR="00897865" w:rsidRPr="00E90288" w:rsidTr="009F0D01">
        <w:trPr>
          <w:trHeight w:val="11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CC5DD4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D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65" w:rsidRPr="00CC5DD4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D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01.01.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Pr="00CC5D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65" w:rsidRPr="00CC5DD4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Поступило на учет за </w:t>
            </w:r>
            <w:r w:rsidRPr="00120E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120E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65" w:rsidRPr="00CC5DD4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Сняты с учета по заявлени</w:t>
            </w:r>
            <w:r w:rsidRPr="00CC5D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0E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20г.</w:t>
            </w:r>
            <w:r w:rsidRPr="00CC5D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897865" w:rsidRPr="00CC5DD4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01.01.2021г.</w:t>
            </w:r>
            <w:r w:rsidRPr="00CC5D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учете кандидатов в усынови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CC5D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тели и опекуны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CC5DD4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Усыновили ребенка, но не сняты с учета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CC5DD4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Оформили опеку, но не сняты с учета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D50422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5042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Из них оформили опеку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за 2020г.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CC5DD4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Посещают подобранных детей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7865" w:rsidRPr="00CC5DD4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D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 подобрали ребенка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CC5D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находятся в стадии подбора</w:t>
            </w:r>
          </w:p>
        </w:tc>
      </w:tr>
      <w:tr w:rsidR="00897865" w:rsidRPr="00E90288" w:rsidTr="009F0D01">
        <w:trPr>
          <w:trHeight w:val="2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A85CAA" w:rsidRDefault="00897865" w:rsidP="009F0D0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C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МСЗиТ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2515FA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B74CB3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97865" w:rsidRPr="00E90288" w:rsidTr="009F0D0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A85CAA" w:rsidRDefault="00897865" w:rsidP="009F0D0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C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Тирасполь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2515FA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A767EC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97865" w:rsidRPr="00E90288" w:rsidTr="009F0D0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A85CAA" w:rsidRDefault="00897865" w:rsidP="009F0D0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C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Бендеры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2515FA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A767EC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97865" w:rsidRPr="00E90288" w:rsidTr="009F0D0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A85CAA" w:rsidRDefault="00897865" w:rsidP="009F0D0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C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Слободзея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2515FA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A767EC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97865" w:rsidRPr="00E90288" w:rsidTr="009F0D0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A85CAA" w:rsidRDefault="00897865" w:rsidP="009F0D0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C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Григориополь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2515FA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A767EC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97865" w:rsidRPr="00E90288" w:rsidTr="009F0D0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A85CAA" w:rsidRDefault="00897865" w:rsidP="009F0D0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C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Дубоссары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2515FA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A767EC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97865" w:rsidRPr="00E90288" w:rsidTr="009F0D0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A85CAA" w:rsidRDefault="00897865" w:rsidP="009F0D0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C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2515FA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A767EC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97865" w:rsidRPr="00E90288" w:rsidTr="009F0D01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A85CAA" w:rsidRDefault="00897865" w:rsidP="009F0D0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C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Каменка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A767EC" w:rsidRDefault="00897865" w:rsidP="009F0D0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97865" w:rsidRPr="0082536F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97865" w:rsidRPr="00E90288" w:rsidTr="009F0D01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65" w:rsidRPr="00A85CAA" w:rsidRDefault="00897865" w:rsidP="009F0D0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C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noWrap/>
            <w:vAlign w:val="center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A767E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97865" w:rsidRPr="00E90288" w:rsidTr="009F0D01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CC5DD4" w:rsidRDefault="00897865" w:rsidP="009F0D0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CC5DD4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65" w:rsidRPr="00CC5DD4" w:rsidRDefault="00897865" w:rsidP="009F0D01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CC5DD4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65" w:rsidRPr="0082536F" w:rsidRDefault="00897865" w:rsidP="009F0D0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53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65" w:rsidRPr="0082536F" w:rsidRDefault="00897865" w:rsidP="009F0D0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53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10DD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17,9%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41,8</w:t>
            </w:r>
            <w:r w:rsidRPr="00010DD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6,0</w:t>
            </w:r>
            <w:r w:rsidRPr="00010DD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7865" w:rsidRPr="00010DD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34,3</w:t>
            </w:r>
            <w:r w:rsidRPr="00010DD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%</w:t>
            </w:r>
          </w:p>
        </w:tc>
      </w:tr>
    </w:tbl>
    <w:p w:rsidR="00897865" w:rsidRPr="00E32C6D" w:rsidRDefault="00897865" w:rsidP="00897865">
      <w:pPr>
        <w:ind w:firstLine="567"/>
        <w:jc w:val="both"/>
        <w:rPr>
          <w:rFonts w:ascii="Times New Roman" w:hAnsi="Times New Roman"/>
          <w:b/>
          <w:i/>
        </w:rPr>
      </w:pPr>
    </w:p>
    <w:p w:rsidR="00897865" w:rsidRPr="00AF4C4B" w:rsidRDefault="00897865" w:rsidP="00897865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A6D1A">
        <w:rPr>
          <w:rFonts w:ascii="Times New Roman" w:hAnsi="Times New Roman"/>
          <w:b/>
          <w:i/>
          <w:sz w:val="28"/>
          <w:szCs w:val="28"/>
        </w:rPr>
        <w:t>Рабо</w:t>
      </w:r>
      <w:r w:rsidRPr="00C5258C">
        <w:rPr>
          <w:rFonts w:ascii="Times New Roman" w:hAnsi="Times New Roman"/>
          <w:b/>
          <w:i/>
          <w:sz w:val="28"/>
          <w:szCs w:val="28"/>
        </w:rPr>
        <w:t>та Республиканской психолого-медико-педагогической комиссии</w:t>
      </w:r>
    </w:p>
    <w:p w:rsidR="00897865" w:rsidRPr="00F851E7" w:rsidRDefault="00897865" w:rsidP="00897865">
      <w:pPr>
        <w:ind w:firstLine="567"/>
        <w:jc w:val="both"/>
        <w:rPr>
          <w:rFonts w:ascii="Times New Roman" w:hAnsi="Times New Roman"/>
        </w:rPr>
      </w:pP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2020 года состоялось 9 заседаний Республиканской психолого-медико-педагогической комиссии, на которых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осуществлялась диагностика физических и (или) психических недостатков детей до 18 лет, установление их прав на специальное образование, давались рекомендации к направлению в специальные (коррекционные) образовательные учреждения, осуществлялось консультирование родителей (лиц, их заменяющих) по вопросам о физических и (или) психических недостатках детей.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2020 год на РПМПК было обследовано </w:t>
      </w:r>
      <w:r>
        <w:rPr>
          <w:rFonts w:ascii="Times New Roman" w:hAnsi="Times New Roman"/>
          <w:b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 xml:space="preserve"> детей из различных учреждений республики, а именно:</w:t>
      </w:r>
    </w:p>
    <w:p w:rsidR="00897865" w:rsidRDefault="00897865" w:rsidP="00897865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7</w:t>
      </w:r>
    </w:p>
    <w:tbl>
      <w:tblPr>
        <w:tblStyle w:val="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6667"/>
        <w:gridCol w:w="2410"/>
      </w:tblGrid>
      <w:tr w:rsidR="00897865" w:rsidTr="009F0D0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Учреждения, направившие детей на РПМПК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897865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обследованных</w:t>
            </w:r>
          </w:p>
          <w:p w:rsidR="00897865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детей</w:t>
            </w:r>
          </w:p>
          <w:p w:rsidR="00897865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9 месяцев 2020 года</w:t>
            </w:r>
          </w:p>
        </w:tc>
      </w:tr>
      <w:tr w:rsidR="00897865" w:rsidTr="009F0D01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ГОУ «Специальная (коррекционная) общеобразовательная школа-интернат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видов»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ГОУ «Бендерская специальная (коррекционная) общеобразовательная школа-интернат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,</w:t>
            </w:r>
            <w:r w:rsidRPr="004352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видов»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ГОУ «Глинойская специальная (коррекционная) общеобразовательная школа-интернат для детей-сирот и детей, оставшихся без попечения родителей,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«Попенкская  школа-интернат для детей-сирот и детей, оставшихся без попечения родителей»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«Парканская средняя общеобразовательная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«Чобручский детский 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«РСДР»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«Республиканский реабилитационный центр для детей-инвалидов»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«Детский 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</w:p>
        </w:tc>
      </w:tr>
      <w:tr w:rsidR="00897865" w:rsidTr="009F0D0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г. Тирасполя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г. Бендеры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г. Слободзея и Слободзейского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г. Григориополь и Григориопольского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г. Дубоссары и Дубоссарского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г. Рыбница и Рыбницкого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«РМТЛК»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С(К)ОШИ с. Гырбовец Республика Молдова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посещающие организации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7865" w:rsidTr="009F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65" w:rsidRDefault="00897865" w:rsidP="009F0D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</w:tbl>
    <w:p w:rsidR="00897865" w:rsidRDefault="00897865" w:rsidP="00897865">
      <w:pPr>
        <w:tabs>
          <w:tab w:val="left" w:pos="7938"/>
          <w:tab w:val="left" w:pos="822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Default="00897865" w:rsidP="00897865">
      <w:pPr>
        <w:tabs>
          <w:tab w:val="left" w:pos="7938"/>
          <w:tab w:val="left" w:pos="82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заседаний РПМПК за 2020 год из 107 обследованных детей:</w:t>
      </w:r>
    </w:p>
    <w:p w:rsidR="00897865" w:rsidRDefault="00897865" w:rsidP="00897865">
      <w:pPr>
        <w:tabs>
          <w:tab w:val="left" w:pos="7938"/>
          <w:tab w:val="left" w:pos="8222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учреждения, подведомственные Министерству по социальной защите и труду ПМР, направлен 61 ребенок, из них:</w:t>
      </w:r>
    </w:p>
    <w:p w:rsidR="00897865" w:rsidRDefault="00897865" w:rsidP="00897865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 чел. – в ГОУ «С(К)ОШИ» г. Тирасполь; </w:t>
      </w:r>
    </w:p>
    <w:p w:rsidR="00897865" w:rsidRDefault="00897865" w:rsidP="00897865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чел. – в ГОУ «Глинойская С(К)ОШИ»;</w:t>
      </w:r>
    </w:p>
    <w:p w:rsidR="00897865" w:rsidRDefault="00897865" w:rsidP="00897865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чел. – в ГОУ «Бендерская С(К)ОШИ»;</w:t>
      </w:r>
    </w:p>
    <w:p w:rsidR="00897865" w:rsidRDefault="00897865" w:rsidP="00897865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чел. – в ГУ «РСДР»;</w:t>
      </w:r>
    </w:p>
    <w:p w:rsidR="00897865" w:rsidRDefault="00897865" w:rsidP="00897865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чел. – в ГУ «РРЦДИ»;</w:t>
      </w:r>
    </w:p>
    <w:p w:rsidR="00897865" w:rsidRDefault="00897865" w:rsidP="00897865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чел. – в </w:t>
      </w:r>
      <w:r w:rsidRPr="0076357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ОУ «Попенкская школа-интернат </w:t>
      </w:r>
      <w:r w:rsidRPr="00763574">
        <w:rPr>
          <w:rFonts w:ascii="Times New Roman" w:hAnsi="Times New Roman"/>
          <w:sz w:val="24"/>
          <w:szCs w:val="24"/>
        </w:rPr>
        <w:t>для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</w:rPr>
        <w:t>»;</w:t>
      </w:r>
    </w:p>
    <w:p w:rsidR="00897865" w:rsidRDefault="00897865" w:rsidP="00897865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чел. – ГОУ «Бендерский детский дом»;</w:t>
      </w:r>
    </w:p>
    <w:p w:rsidR="00897865" w:rsidRDefault="00897865" w:rsidP="00897865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чел. – МОУ «Детский дом» г. Тирасполь;</w:t>
      </w:r>
    </w:p>
    <w:p w:rsidR="00897865" w:rsidRDefault="00897865" w:rsidP="00897865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Рекомендовано: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общеобразовательные школы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4 чел.;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специализированные группы в детских садах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4 чел.;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обучение по программе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color w:val="000000"/>
          <w:sz w:val="24"/>
          <w:szCs w:val="24"/>
        </w:rPr>
        <w:t xml:space="preserve"> вида – 6 чел.;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инвалидности (подтверждение диагноза) – 9 чел.;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МСКОУ № 2 – 5 чел.; 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продление пребывания в спец. МДОУ – 12 чел.;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продление пребывания в ГУ – 6 чел.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Pr="00F94C58" w:rsidRDefault="00897865" w:rsidP="0089786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F4EE6">
        <w:rPr>
          <w:rFonts w:ascii="Times New Roman" w:hAnsi="Times New Roman"/>
          <w:b/>
          <w:i/>
          <w:sz w:val="28"/>
          <w:szCs w:val="28"/>
        </w:rPr>
        <w:t>Лет</w:t>
      </w:r>
      <w:r w:rsidRPr="00F94C58">
        <w:rPr>
          <w:rFonts w:ascii="Times New Roman" w:hAnsi="Times New Roman"/>
          <w:b/>
          <w:i/>
          <w:sz w:val="28"/>
          <w:szCs w:val="28"/>
        </w:rPr>
        <w:t xml:space="preserve">нее оздоровление детей-сирот </w:t>
      </w:r>
    </w:p>
    <w:p w:rsidR="00897865" w:rsidRDefault="00897865" w:rsidP="0089786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94C58">
        <w:rPr>
          <w:rFonts w:ascii="Times New Roman" w:hAnsi="Times New Roman"/>
          <w:b/>
          <w:i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97865" w:rsidRPr="00894E86" w:rsidRDefault="00897865" w:rsidP="0089786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Министерство по социальной защите и труду ПМР провело заседание тендерной комиссии по оказанию услуг по санаторно-курортному лечению льготной категории граждан и детскому оздоровлению на 2020 год.</w:t>
      </w:r>
      <w:r w:rsidRPr="00BB3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летнее оздоровление детей-сирот и детей, оставшихся без попечения родителей, в 2020 году было запланировано приобретение </w:t>
      </w:r>
      <w:r w:rsidRPr="006A43C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816 путевок для 454 детей.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заседания тендерной комиссии были определены четыре победителя: 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ГУП «ОК «Днестровские зори»; 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«Дубоссарский оздоровительный лагерь»;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 «Меренештский оздоровительный лагерь «Виктория»;</w:t>
      </w:r>
    </w:p>
    <w:p w:rsidR="00897865" w:rsidRDefault="00897865" w:rsidP="00897865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67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«Спортивно-оздоровительный лагерь «Спартак»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7865" w:rsidRPr="00075043" w:rsidRDefault="00897865" w:rsidP="00897865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одной путевки для подведомственных учреждений составила</w:t>
      </w:r>
      <w:r w:rsidRPr="009138EC">
        <w:rPr>
          <w:rFonts w:ascii="Times New Roman" w:hAnsi="Times New Roman"/>
          <w:sz w:val="24"/>
          <w:szCs w:val="24"/>
        </w:rPr>
        <w:t>: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B3AB4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800</w:t>
      </w:r>
      <w:r w:rsidRPr="00BB3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(три тысячи восемьсот) рублей ПМР на 18 дней в оздоровительных лагерях ГУП «ОК «Днестровские зори», ООО «Дубоссарский оздоровительный лагерь», ОО «Меренештский оздоровительный лагерь «Виктория»</w:t>
      </w:r>
      <w:r w:rsidRPr="009138EC">
        <w:rPr>
          <w:rFonts w:ascii="Times New Roman" w:hAnsi="Times New Roman"/>
          <w:sz w:val="24"/>
          <w:szCs w:val="24"/>
        </w:rPr>
        <w:t>;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- 3 290 (три тысячи двести девяносто) рублей ПМР в </w:t>
      </w:r>
      <w:r w:rsidRPr="00B67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«Спортивно-оздоровительный лагерь «Спартак»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7865" w:rsidRPr="00081AA3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1AA3">
        <w:rPr>
          <w:rFonts w:ascii="Times New Roman" w:hAnsi="Times New Roman"/>
          <w:sz w:val="24"/>
          <w:szCs w:val="24"/>
        </w:rPr>
        <w:t xml:space="preserve">Из республиканского бюджета на цели летнего оздоровления детей-сирот и детей, оставшихся без попечения родителей, в 2020 году были выделены денежные средства в сумме 4 518 810 рублей Приднестровской Молдавской Республики. </w:t>
      </w:r>
    </w:p>
    <w:p w:rsidR="00897865" w:rsidRDefault="00897865" w:rsidP="008978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94C58">
        <w:rPr>
          <w:rFonts w:ascii="Times New Roman" w:hAnsi="Times New Roman"/>
          <w:sz w:val="24"/>
          <w:szCs w:val="24"/>
        </w:rPr>
        <w:t xml:space="preserve">В летних оздоровительных лагерях отдохнули </w:t>
      </w:r>
      <w:r>
        <w:rPr>
          <w:rFonts w:ascii="Times New Roman" w:hAnsi="Times New Roman"/>
          <w:sz w:val="24"/>
          <w:szCs w:val="24"/>
        </w:rPr>
        <w:t>444 ребенка</w:t>
      </w:r>
      <w:r w:rsidRPr="00F94C58">
        <w:rPr>
          <w:rFonts w:ascii="Times New Roman" w:hAnsi="Times New Roman"/>
          <w:sz w:val="24"/>
          <w:szCs w:val="24"/>
        </w:rPr>
        <w:t xml:space="preserve"> из подведомственных</w:t>
      </w:r>
      <w:r>
        <w:rPr>
          <w:rFonts w:ascii="Times New Roman" w:hAnsi="Times New Roman"/>
          <w:sz w:val="24"/>
          <w:szCs w:val="24"/>
        </w:rPr>
        <w:t xml:space="preserve"> учреждений:</w:t>
      </w:r>
    </w:p>
    <w:p w:rsidR="00897865" w:rsidRDefault="00897865" w:rsidP="00897865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1559"/>
        <w:gridCol w:w="1808"/>
      </w:tblGrid>
      <w:tr w:rsidR="00897865" w:rsidRPr="00CF3F25" w:rsidTr="009F0D01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оздоровительного лагеря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детей в один заезд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детей в оздоровительную компанию</w:t>
            </w:r>
          </w:p>
        </w:tc>
      </w:tr>
      <w:tr w:rsidR="00897865" w:rsidRPr="00B676B0" w:rsidTr="009F0D01">
        <w:trPr>
          <w:trHeight w:val="3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ООО «Дубоссарский оздоровительный лагерь»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7E0E16" w:rsidRDefault="00897865" w:rsidP="009F0D0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С(К)ОШИ Тирасполь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D20E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-27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6B044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97865" w:rsidRPr="00B676B0" w:rsidTr="009F0D01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2212E0" w:rsidRDefault="00897865" w:rsidP="009F0D0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Глинойская С(К)ОШИ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6B044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6B044C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220</w:t>
            </w:r>
          </w:p>
        </w:tc>
      </w:tr>
      <w:tr w:rsidR="00897865" w:rsidRPr="00B676B0" w:rsidTr="009F0D0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ОО «Меренештский оздоровительный лагерь «Виктория»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Бендерский детский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636D">
              <w:rPr>
                <w:rFonts w:ascii="Times New Roman" w:eastAsia="Times New Roman" w:hAnsi="Times New Roman"/>
                <w:b/>
                <w:bCs/>
                <w:lang w:eastAsia="ru-RU"/>
              </w:rPr>
              <w:t>60-6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</w:t>
            </w:r>
          </w:p>
        </w:tc>
      </w:tr>
      <w:tr w:rsidR="00897865" w:rsidRPr="00B676B0" w:rsidTr="009F0D01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Чобручский детский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F9636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13-15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897865" w:rsidRPr="00B676B0" w:rsidTr="009F0D0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Попенкская 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F9636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279</w:t>
            </w:r>
          </w:p>
        </w:tc>
      </w:tr>
      <w:tr w:rsidR="00897865" w:rsidRPr="00B676B0" w:rsidTr="009F0D01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ГУП «ОК «Днестровские зори»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890CE9" w:rsidRDefault="00897865" w:rsidP="009F0D0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Попенкская 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897865" w:rsidRPr="00B676B0" w:rsidTr="009F0D01">
        <w:trPr>
          <w:trHeight w:val="3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МУ «Спортивно-оздоровительный лагерь «Спартак»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Бендерская С(К)ОШИ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6A43CA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6A43CA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897865" w:rsidRPr="00B676B0" w:rsidTr="009F0D01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65" w:rsidRPr="003653BD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Парканская С</w:t>
            </w:r>
            <w:r w:rsidRPr="003653BD">
              <w:rPr>
                <w:rFonts w:ascii="Times New Roman" w:eastAsia="Times New Roman" w:hAnsi="Times New Roman"/>
                <w:color w:val="000000"/>
                <w:lang w:eastAsia="ru-RU"/>
              </w:rPr>
              <w:t>ОШИ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103-105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3653BD" w:rsidRDefault="00897865" w:rsidP="009F0D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418</w:t>
            </w:r>
          </w:p>
        </w:tc>
      </w:tr>
    </w:tbl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Default="00897865" w:rsidP="0089786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97865" w:rsidRDefault="00897865" w:rsidP="0089786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 w:rsidRPr="00CC3912">
        <w:rPr>
          <w:rFonts w:ascii="Times New Roman" w:hAnsi="Times New Roman"/>
          <w:b/>
          <w:bCs/>
          <w:i/>
          <w:iCs/>
          <w:sz w:val="28"/>
          <w:szCs w:val="28"/>
        </w:rPr>
        <w:t>ащита жилищных прав детей-сирот и детей, ост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авшихся без попечения родителей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 xml:space="preserve">По сведениям Государственных администраций городов (районов) республики на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54A05">
        <w:rPr>
          <w:rFonts w:ascii="Times New Roman" w:hAnsi="Times New Roman"/>
          <w:sz w:val="24"/>
          <w:szCs w:val="24"/>
        </w:rPr>
        <w:t>1 января 2021 года:</w:t>
      </w: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>- на учете для получения отдельного жилья состоит 1045 человек из категории детей-сирот и детей, оставшихся без попечения родителей, и лиц из их числа (возраст: от 16 до 49 лет; состоят в очереди: от 1 месяца до 28 лет);</w:t>
      </w: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>- поставлены в очередь на получение благоустроенного жилья в 2020 г. – 131 чел.;</w:t>
      </w: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>- предоставлено благоустроенное жилье в 2020 г. – 65 чел.;</w:t>
      </w: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>- предоставлено общежитие в 2020 г. – 40 чел.;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>- предоставлено койко-место в 2020 г. – 0 чел.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по городам (районам):</w:t>
      </w:r>
    </w:p>
    <w:p w:rsidR="00897865" w:rsidRDefault="00897865" w:rsidP="00897865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</w:t>
      </w:r>
    </w:p>
    <w:tbl>
      <w:tblPr>
        <w:tblStyle w:val="9"/>
        <w:tblW w:w="0" w:type="auto"/>
        <w:tblInd w:w="534" w:type="dxa"/>
        <w:tblLook w:val="04A0" w:firstRow="1" w:lastRow="0" w:firstColumn="1" w:lastColumn="0" w:noHBand="0" w:noVBand="1"/>
      </w:tblPr>
      <w:tblGrid>
        <w:gridCol w:w="527"/>
        <w:gridCol w:w="2512"/>
        <w:gridCol w:w="1825"/>
        <w:gridCol w:w="2059"/>
        <w:gridCol w:w="1888"/>
      </w:tblGrid>
      <w:tr w:rsidR="00897865" w:rsidRPr="00254A05" w:rsidTr="009F0D01">
        <w:tc>
          <w:tcPr>
            <w:tcW w:w="531" w:type="dxa"/>
            <w:vAlign w:val="center"/>
          </w:tcPr>
          <w:p w:rsidR="00897865" w:rsidRPr="00B733EC" w:rsidRDefault="00897865" w:rsidP="009F0D0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733EC">
              <w:rPr>
                <w:rFonts w:ascii="Times New Roman" w:hAnsi="Times New Roman"/>
                <w:b/>
                <w:bCs/>
                <w:iCs/>
              </w:rPr>
              <w:lastRenderedPageBreak/>
              <w:t>№ п/п</w:t>
            </w:r>
          </w:p>
        </w:tc>
        <w:tc>
          <w:tcPr>
            <w:tcW w:w="2634" w:type="dxa"/>
            <w:vAlign w:val="center"/>
          </w:tcPr>
          <w:p w:rsidR="00897865" w:rsidRPr="00B733EC" w:rsidRDefault="00897865" w:rsidP="009F0D0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733EC">
              <w:rPr>
                <w:rFonts w:ascii="Times New Roman" w:hAnsi="Times New Roman"/>
                <w:b/>
                <w:bCs/>
                <w:iCs/>
              </w:rPr>
              <w:t>Наименование административно-территориальной единицы</w:t>
            </w:r>
          </w:p>
        </w:tc>
        <w:tc>
          <w:tcPr>
            <w:tcW w:w="1938" w:type="dxa"/>
            <w:vAlign w:val="center"/>
          </w:tcPr>
          <w:p w:rsidR="00897865" w:rsidRPr="00B733EC" w:rsidRDefault="00897865" w:rsidP="009F0D0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Сос</w:t>
            </w:r>
            <w:r w:rsidRPr="00B733EC">
              <w:rPr>
                <w:rFonts w:ascii="Times New Roman" w:hAnsi="Times New Roman"/>
                <w:b/>
                <w:bCs/>
                <w:iCs/>
              </w:rPr>
              <w:t>тоит в очереди на 01.01.2021г.</w:t>
            </w:r>
          </w:p>
        </w:tc>
        <w:tc>
          <w:tcPr>
            <w:tcW w:w="2126" w:type="dxa"/>
            <w:vAlign w:val="center"/>
          </w:tcPr>
          <w:p w:rsidR="00897865" w:rsidRPr="00B733EC" w:rsidRDefault="00897865" w:rsidP="009F0D0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733EC">
              <w:rPr>
                <w:rFonts w:ascii="Times New Roman" w:hAnsi="Times New Roman"/>
                <w:b/>
                <w:bCs/>
                <w:iCs/>
              </w:rPr>
              <w:t>Предоставлено благоустроенное жилье в 2020 году</w:t>
            </w:r>
          </w:p>
        </w:tc>
        <w:tc>
          <w:tcPr>
            <w:tcW w:w="1949" w:type="dxa"/>
          </w:tcPr>
          <w:p w:rsidR="00897865" w:rsidRPr="00B733EC" w:rsidRDefault="00897865" w:rsidP="009F0D0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733EC">
              <w:rPr>
                <w:rFonts w:ascii="Times New Roman" w:hAnsi="Times New Roman"/>
                <w:b/>
                <w:bCs/>
                <w:iCs/>
              </w:rPr>
              <w:t>Предоставлено временное жилье в общежитии в 2020 году</w:t>
            </w:r>
          </w:p>
        </w:tc>
      </w:tr>
      <w:tr w:rsidR="00897865" w:rsidRPr="00254A05" w:rsidTr="009F0D01">
        <w:tc>
          <w:tcPr>
            <w:tcW w:w="531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54A0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2634" w:type="dxa"/>
          </w:tcPr>
          <w:p w:rsidR="00897865" w:rsidRPr="00254A05" w:rsidRDefault="00897865" w:rsidP="009F0D0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54A05">
              <w:rPr>
                <w:rFonts w:ascii="Times New Roman" w:hAnsi="Times New Roman"/>
                <w:bCs/>
                <w:iCs/>
              </w:rPr>
              <w:t>Тирасполь</w:t>
            </w:r>
          </w:p>
        </w:tc>
        <w:tc>
          <w:tcPr>
            <w:tcW w:w="1938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224</w:t>
            </w:r>
          </w:p>
        </w:tc>
        <w:tc>
          <w:tcPr>
            <w:tcW w:w="2126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</w:t>
            </w:r>
          </w:p>
        </w:tc>
        <w:tc>
          <w:tcPr>
            <w:tcW w:w="1949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16</w:t>
            </w:r>
          </w:p>
        </w:tc>
      </w:tr>
      <w:tr w:rsidR="00897865" w:rsidRPr="00254A05" w:rsidTr="009F0D01">
        <w:tc>
          <w:tcPr>
            <w:tcW w:w="531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634" w:type="dxa"/>
          </w:tcPr>
          <w:p w:rsidR="00897865" w:rsidRPr="00254A05" w:rsidRDefault="00897865" w:rsidP="009F0D01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Днестровск</w:t>
            </w:r>
          </w:p>
        </w:tc>
        <w:tc>
          <w:tcPr>
            <w:tcW w:w="1938" w:type="dxa"/>
          </w:tcPr>
          <w:p w:rsidR="0089786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2126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949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897865" w:rsidRPr="00254A05" w:rsidTr="009F0D01">
        <w:tc>
          <w:tcPr>
            <w:tcW w:w="531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2634" w:type="dxa"/>
          </w:tcPr>
          <w:p w:rsidR="00897865" w:rsidRPr="00254A05" w:rsidRDefault="00897865" w:rsidP="009F0D0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54A05">
              <w:rPr>
                <w:rFonts w:ascii="Times New Roman" w:hAnsi="Times New Roman"/>
                <w:bCs/>
                <w:iCs/>
              </w:rPr>
              <w:t>Бендеры</w:t>
            </w:r>
          </w:p>
        </w:tc>
        <w:tc>
          <w:tcPr>
            <w:tcW w:w="1938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128</w:t>
            </w:r>
          </w:p>
        </w:tc>
        <w:tc>
          <w:tcPr>
            <w:tcW w:w="2126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18</w:t>
            </w:r>
          </w:p>
        </w:tc>
        <w:tc>
          <w:tcPr>
            <w:tcW w:w="1949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</w:tr>
      <w:tr w:rsidR="00897865" w:rsidRPr="00254A05" w:rsidTr="009F0D01">
        <w:tc>
          <w:tcPr>
            <w:tcW w:w="531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2634" w:type="dxa"/>
          </w:tcPr>
          <w:p w:rsidR="00897865" w:rsidRPr="00254A05" w:rsidRDefault="00897865" w:rsidP="009F0D0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54A05">
              <w:rPr>
                <w:rFonts w:ascii="Times New Roman" w:hAnsi="Times New Roman"/>
                <w:bCs/>
                <w:iCs/>
              </w:rPr>
              <w:t>Слободзея</w:t>
            </w:r>
          </w:p>
        </w:tc>
        <w:tc>
          <w:tcPr>
            <w:tcW w:w="1938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308</w:t>
            </w:r>
          </w:p>
        </w:tc>
        <w:tc>
          <w:tcPr>
            <w:tcW w:w="2126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</w:t>
            </w:r>
          </w:p>
        </w:tc>
        <w:tc>
          <w:tcPr>
            <w:tcW w:w="1949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</w:p>
        </w:tc>
      </w:tr>
      <w:tr w:rsidR="00897865" w:rsidRPr="00254A05" w:rsidTr="009F0D01">
        <w:tc>
          <w:tcPr>
            <w:tcW w:w="531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2634" w:type="dxa"/>
          </w:tcPr>
          <w:p w:rsidR="00897865" w:rsidRPr="00254A05" w:rsidRDefault="00897865" w:rsidP="009F0D0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54A05">
              <w:rPr>
                <w:rFonts w:ascii="Times New Roman" w:hAnsi="Times New Roman"/>
                <w:bCs/>
                <w:iCs/>
              </w:rPr>
              <w:t>Григориополь</w:t>
            </w:r>
          </w:p>
        </w:tc>
        <w:tc>
          <w:tcPr>
            <w:tcW w:w="1938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74</w:t>
            </w:r>
          </w:p>
        </w:tc>
        <w:tc>
          <w:tcPr>
            <w:tcW w:w="2126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949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897865" w:rsidRPr="00254A05" w:rsidTr="009F0D01">
        <w:tc>
          <w:tcPr>
            <w:tcW w:w="531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2634" w:type="dxa"/>
          </w:tcPr>
          <w:p w:rsidR="00897865" w:rsidRPr="00254A05" w:rsidRDefault="00897865" w:rsidP="009F0D0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54A05">
              <w:rPr>
                <w:rFonts w:ascii="Times New Roman" w:hAnsi="Times New Roman"/>
                <w:bCs/>
                <w:iCs/>
              </w:rPr>
              <w:t>Дубоссары</w:t>
            </w:r>
          </w:p>
        </w:tc>
        <w:tc>
          <w:tcPr>
            <w:tcW w:w="1938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60</w:t>
            </w:r>
          </w:p>
        </w:tc>
        <w:tc>
          <w:tcPr>
            <w:tcW w:w="2126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949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897865" w:rsidRPr="00254A05" w:rsidTr="009F0D01">
        <w:tc>
          <w:tcPr>
            <w:tcW w:w="531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2634" w:type="dxa"/>
          </w:tcPr>
          <w:p w:rsidR="00897865" w:rsidRPr="00254A05" w:rsidRDefault="00897865" w:rsidP="009F0D0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54A05">
              <w:rPr>
                <w:rFonts w:ascii="Times New Roman" w:hAnsi="Times New Roman"/>
                <w:bCs/>
                <w:iCs/>
              </w:rPr>
              <w:t>Рыбница</w:t>
            </w:r>
          </w:p>
        </w:tc>
        <w:tc>
          <w:tcPr>
            <w:tcW w:w="1938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229</w:t>
            </w:r>
          </w:p>
        </w:tc>
        <w:tc>
          <w:tcPr>
            <w:tcW w:w="2126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15</w:t>
            </w:r>
          </w:p>
        </w:tc>
        <w:tc>
          <w:tcPr>
            <w:tcW w:w="1949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897865" w:rsidRPr="00254A05" w:rsidTr="009F0D01">
        <w:tc>
          <w:tcPr>
            <w:tcW w:w="531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2634" w:type="dxa"/>
          </w:tcPr>
          <w:p w:rsidR="00897865" w:rsidRPr="00254A05" w:rsidRDefault="00897865" w:rsidP="009F0D0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54A05">
              <w:rPr>
                <w:rFonts w:ascii="Times New Roman" w:hAnsi="Times New Roman"/>
                <w:bCs/>
                <w:iCs/>
              </w:rPr>
              <w:t>Каменка</w:t>
            </w:r>
          </w:p>
        </w:tc>
        <w:tc>
          <w:tcPr>
            <w:tcW w:w="1938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2126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949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</w:tr>
      <w:tr w:rsidR="00897865" w:rsidRPr="00254A05" w:rsidTr="009F0D01">
        <w:tc>
          <w:tcPr>
            <w:tcW w:w="531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34" w:type="dxa"/>
          </w:tcPr>
          <w:p w:rsidR="00897865" w:rsidRPr="00B733EC" w:rsidRDefault="00897865" w:rsidP="009F0D0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733EC">
              <w:rPr>
                <w:rFonts w:ascii="Times New Roman" w:hAnsi="Times New Roman"/>
                <w:b/>
                <w:bCs/>
                <w:iCs/>
              </w:rPr>
              <w:t>Итого</w:t>
            </w:r>
          </w:p>
        </w:tc>
        <w:tc>
          <w:tcPr>
            <w:tcW w:w="1938" w:type="dxa"/>
          </w:tcPr>
          <w:p w:rsidR="00897865" w:rsidRPr="00B733EC" w:rsidRDefault="00897865" w:rsidP="009F0D0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733EC">
              <w:rPr>
                <w:rFonts w:ascii="Times New Roman" w:hAnsi="Times New Roman"/>
                <w:b/>
                <w:bCs/>
                <w:iCs/>
              </w:rPr>
              <w:t>1 045</w:t>
            </w:r>
          </w:p>
        </w:tc>
        <w:tc>
          <w:tcPr>
            <w:tcW w:w="2126" w:type="dxa"/>
          </w:tcPr>
          <w:p w:rsidR="00897865" w:rsidRPr="00B733EC" w:rsidRDefault="00897865" w:rsidP="009F0D0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733EC">
              <w:rPr>
                <w:rFonts w:ascii="Times New Roman" w:hAnsi="Times New Roman"/>
                <w:b/>
                <w:bCs/>
                <w:iCs/>
              </w:rPr>
              <w:t>65</w:t>
            </w:r>
          </w:p>
        </w:tc>
        <w:tc>
          <w:tcPr>
            <w:tcW w:w="1949" w:type="dxa"/>
          </w:tcPr>
          <w:p w:rsidR="00897865" w:rsidRPr="00B733EC" w:rsidRDefault="00897865" w:rsidP="009F0D01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733EC">
              <w:rPr>
                <w:rFonts w:ascii="Times New Roman" w:hAnsi="Times New Roman"/>
                <w:b/>
                <w:bCs/>
                <w:iCs/>
              </w:rPr>
              <w:t>40</w:t>
            </w:r>
          </w:p>
        </w:tc>
      </w:tr>
    </w:tbl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>По сведениям, поступившим из Государственных администраций городов и районов Приднестровской Молдавской Республики:</w:t>
      </w: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>а) в 2020 году Государственными администрациями городов и районов республики денежные средства из местного бюджета на приобретение жилья детям-сиротам и детям, оставшимся без попечения родителей, лицам из их числа, не выделялись, за исключением Государственной администрации Каменского района и города Каменка, из местного бюджета которой на приобретение жилья выделена сумма в размере 158 000 (сто пятьдесят восемь тысяч) рублей ПМР. Данные денежные средства были освоены в полном объеме.</w:t>
      </w: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>Государственная администрация Слободзейского района и города Слободзея выделила одну квартиру из муниципального жилого фонда, в которой был произведен капитальный ремонт на сумму 44 000 рублей ПМР.</w:t>
      </w: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 xml:space="preserve">Также Государственная администрация города Днестровск выделила одну квартиру из муниципального жилого фонда данной категории граждан;  </w:t>
      </w:r>
      <w:r w:rsidRPr="00254A05">
        <w:rPr>
          <w:rFonts w:ascii="Times New Roman" w:hAnsi="Times New Roman"/>
          <w:sz w:val="24"/>
          <w:szCs w:val="24"/>
        </w:rPr>
        <w:tab/>
      </w: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>б) из республиканского бюджета в 2020 году на обеспечение жильем детей-сирот и детей, оставшихся без попечения родителей, денежные средства были выделены в сумме 8321340 рублей ПМР,</w:t>
      </w: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Pr="00254A0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A05">
        <w:rPr>
          <w:rFonts w:ascii="Times New Roman" w:hAnsi="Times New Roman"/>
          <w:sz w:val="24"/>
          <w:szCs w:val="24"/>
        </w:rPr>
        <w:t>в том числе по городам и районам республики:</w:t>
      </w:r>
    </w:p>
    <w:p w:rsidR="00897865" w:rsidRPr="00254A05" w:rsidRDefault="00897865" w:rsidP="00897865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3678"/>
        <w:gridCol w:w="5015"/>
      </w:tblGrid>
      <w:tr w:rsidR="00897865" w:rsidRPr="00254A05" w:rsidTr="009F0D01">
        <w:trPr>
          <w:jc w:val="center"/>
        </w:trPr>
        <w:tc>
          <w:tcPr>
            <w:tcW w:w="654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6" w:type="dxa"/>
            <w:vAlign w:val="center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Наименование административно-территориальной единицы</w:t>
            </w:r>
          </w:p>
        </w:tc>
        <w:tc>
          <w:tcPr>
            <w:tcW w:w="5056" w:type="dxa"/>
            <w:vAlign w:val="center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Сумма, выделенная из республиканского бюджета в 2020 году на обеспечение жильем детей-сирот и детей, оставшихся без попечения родителей</w:t>
            </w:r>
          </w:p>
          <w:p w:rsidR="00897865" w:rsidRPr="00254A05" w:rsidRDefault="00897865" w:rsidP="009F0D0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(руб. ПМР)</w:t>
            </w:r>
          </w:p>
        </w:tc>
      </w:tr>
      <w:tr w:rsidR="00897865" w:rsidRPr="00254A05" w:rsidTr="009F0D01">
        <w:trPr>
          <w:jc w:val="center"/>
        </w:trPr>
        <w:tc>
          <w:tcPr>
            <w:tcW w:w="654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897865" w:rsidRPr="00254A05" w:rsidRDefault="00897865" w:rsidP="009F0D0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 xml:space="preserve">Тирасполь </w:t>
            </w:r>
          </w:p>
        </w:tc>
        <w:tc>
          <w:tcPr>
            <w:tcW w:w="5056" w:type="dxa"/>
          </w:tcPr>
          <w:p w:rsidR="00897865" w:rsidRPr="00254A05" w:rsidRDefault="00897865" w:rsidP="009F0D0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1 989 090</w:t>
            </w:r>
          </w:p>
        </w:tc>
      </w:tr>
      <w:tr w:rsidR="00897865" w:rsidRPr="00254A05" w:rsidTr="009F0D01">
        <w:trPr>
          <w:jc w:val="center"/>
        </w:trPr>
        <w:tc>
          <w:tcPr>
            <w:tcW w:w="654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897865" w:rsidRPr="00254A05" w:rsidRDefault="00897865" w:rsidP="009F0D0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Днестровск</w:t>
            </w:r>
          </w:p>
        </w:tc>
        <w:tc>
          <w:tcPr>
            <w:tcW w:w="5056" w:type="dxa"/>
          </w:tcPr>
          <w:p w:rsidR="00897865" w:rsidRPr="00254A05" w:rsidRDefault="00897865" w:rsidP="009F0D0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221 010</w:t>
            </w:r>
          </w:p>
        </w:tc>
      </w:tr>
      <w:tr w:rsidR="00897865" w:rsidRPr="00254A05" w:rsidTr="009F0D01">
        <w:trPr>
          <w:jc w:val="center"/>
        </w:trPr>
        <w:tc>
          <w:tcPr>
            <w:tcW w:w="654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897865" w:rsidRPr="00254A05" w:rsidRDefault="00897865" w:rsidP="009F0D0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Бендеры</w:t>
            </w:r>
          </w:p>
        </w:tc>
        <w:tc>
          <w:tcPr>
            <w:tcW w:w="5056" w:type="dxa"/>
          </w:tcPr>
          <w:p w:rsidR="00897865" w:rsidRPr="00254A05" w:rsidRDefault="00897865" w:rsidP="009F0D0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1 261 620</w:t>
            </w:r>
          </w:p>
        </w:tc>
      </w:tr>
      <w:tr w:rsidR="00897865" w:rsidRPr="00254A05" w:rsidTr="009F0D01">
        <w:trPr>
          <w:jc w:val="center"/>
        </w:trPr>
        <w:tc>
          <w:tcPr>
            <w:tcW w:w="654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897865" w:rsidRPr="00254A05" w:rsidRDefault="00897865" w:rsidP="009F0D0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 xml:space="preserve">Слободзея </w:t>
            </w:r>
          </w:p>
        </w:tc>
        <w:tc>
          <w:tcPr>
            <w:tcW w:w="5056" w:type="dxa"/>
          </w:tcPr>
          <w:p w:rsidR="00897865" w:rsidRPr="00254A05" w:rsidRDefault="00897865" w:rsidP="009F0D0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2 288 970</w:t>
            </w:r>
          </w:p>
        </w:tc>
      </w:tr>
      <w:tr w:rsidR="00897865" w:rsidRPr="00254A05" w:rsidTr="009F0D01">
        <w:trPr>
          <w:jc w:val="center"/>
        </w:trPr>
        <w:tc>
          <w:tcPr>
            <w:tcW w:w="654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897865" w:rsidRPr="00254A05" w:rsidRDefault="00897865" w:rsidP="009F0D0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Григориополь</w:t>
            </w:r>
          </w:p>
        </w:tc>
        <w:tc>
          <w:tcPr>
            <w:tcW w:w="5056" w:type="dxa"/>
          </w:tcPr>
          <w:p w:rsidR="00897865" w:rsidRPr="00254A05" w:rsidRDefault="00897865" w:rsidP="009F0D0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252 000</w:t>
            </w:r>
          </w:p>
        </w:tc>
      </w:tr>
      <w:tr w:rsidR="00897865" w:rsidRPr="00254A05" w:rsidTr="009F0D01">
        <w:trPr>
          <w:jc w:val="center"/>
        </w:trPr>
        <w:tc>
          <w:tcPr>
            <w:tcW w:w="654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:rsidR="00897865" w:rsidRPr="00254A05" w:rsidRDefault="00897865" w:rsidP="009F0D0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 xml:space="preserve">Дубоссары </w:t>
            </w:r>
          </w:p>
        </w:tc>
        <w:tc>
          <w:tcPr>
            <w:tcW w:w="5056" w:type="dxa"/>
          </w:tcPr>
          <w:p w:rsidR="00897865" w:rsidRPr="00254A05" w:rsidRDefault="00897865" w:rsidP="009F0D0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363 000</w:t>
            </w:r>
          </w:p>
        </w:tc>
      </w:tr>
      <w:tr w:rsidR="00897865" w:rsidRPr="00254A05" w:rsidTr="009F0D01">
        <w:trPr>
          <w:jc w:val="center"/>
        </w:trPr>
        <w:tc>
          <w:tcPr>
            <w:tcW w:w="654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:rsidR="00897865" w:rsidRPr="00254A05" w:rsidRDefault="00897865" w:rsidP="009F0D0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 xml:space="preserve">Рыбница </w:t>
            </w:r>
          </w:p>
        </w:tc>
        <w:tc>
          <w:tcPr>
            <w:tcW w:w="5056" w:type="dxa"/>
          </w:tcPr>
          <w:p w:rsidR="00897865" w:rsidRPr="00254A05" w:rsidRDefault="00897865" w:rsidP="009F0D0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1 945 650</w:t>
            </w:r>
          </w:p>
        </w:tc>
      </w:tr>
      <w:tr w:rsidR="00897865" w:rsidRPr="00254A05" w:rsidTr="009F0D01">
        <w:trPr>
          <w:jc w:val="center"/>
        </w:trPr>
        <w:tc>
          <w:tcPr>
            <w:tcW w:w="654" w:type="dxa"/>
          </w:tcPr>
          <w:p w:rsidR="00897865" w:rsidRPr="00254A05" w:rsidRDefault="00897865" w:rsidP="009F0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897865" w:rsidRPr="00254A05" w:rsidRDefault="00897865" w:rsidP="009F0D0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Каменка</w:t>
            </w:r>
          </w:p>
        </w:tc>
        <w:tc>
          <w:tcPr>
            <w:tcW w:w="5056" w:type="dxa"/>
          </w:tcPr>
          <w:p w:rsidR="00897865" w:rsidRPr="00254A05" w:rsidRDefault="00897865" w:rsidP="009F0D0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A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7865" w:rsidRPr="00254A05" w:rsidTr="009F0D01">
        <w:trPr>
          <w:jc w:val="center"/>
        </w:trPr>
        <w:tc>
          <w:tcPr>
            <w:tcW w:w="654" w:type="dxa"/>
          </w:tcPr>
          <w:p w:rsidR="00897865" w:rsidRPr="00254A05" w:rsidRDefault="00897865" w:rsidP="009F0D0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97865" w:rsidRPr="00254A05" w:rsidRDefault="00897865" w:rsidP="009F0D01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A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56" w:type="dxa"/>
          </w:tcPr>
          <w:p w:rsidR="00897865" w:rsidRPr="00254A05" w:rsidRDefault="00897865" w:rsidP="009F0D01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A05">
              <w:rPr>
                <w:rFonts w:ascii="Times New Roman" w:hAnsi="Times New Roman"/>
                <w:b/>
                <w:sz w:val="24"/>
                <w:szCs w:val="24"/>
              </w:rPr>
              <w:t>8 321 340</w:t>
            </w:r>
          </w:p>
        </w:tc>
      </w:tr>
    </w:tbl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Default="00897865" w:rsidP="00897865">
      <w:pPr>
        <w:pStyle w:val="a9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78D">
        <w:rPr>
          <w:rFonts w:ascii="Times New Roman" w:hAnsi="Times New Roman" w:cs="Times New Roman"/>
          <w:b/>
          <w:i/>
          <w:sz w:val="28"/>
          <w:szCs w:val="28"/>
        </w:rPr>
        <w:t>Чис</w:t>
      </w:r>
      <w:r w:rsidRPr="00BD137F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енность недееспособных, состоящих на учете</w:t>
      </w:r>
    </w:p>
    <w:p w:rsidR="00897865" w:rsidRPr="006A43CA" w:rsidRDefault="00897865" w:rsidP="00897865">
      <w:pPr>
        <w:pStyle w:val="a9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7865" w:rsidRDefault="00897865" w:rsidP="0089786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DF8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>
        <w:rPr>
          <w:rFonts w:ascii="Times New Roman" w:hAnsi="Times New Roman" w:cs="Times New Roman"/>
          <w:sz w:val="24"/>
          <w:szCs w:val="24"/>
        </w:rPr>
        <w:t>января 2021</w:t>
      </w:r>
      <w:r w:rsidRPr="00CC5DF8">
        <w:rPr>
          <w:rFonts w:ascii="Times New Roman" w:hAnsi="Times New Roman" w:cs="Times New Roman"/>
          <w:sz w:val="24"/>
          <w:szCs w:val="24"/>
        </w:rPr>
        <w:t xml:space="preserve"> года в территориальных </w:t>
      </w:r>
      <w:r>
        <w:rPr>
          <w:rFonts w:ascii="Times New Roman" w:hAnsi="Times New Roman" w:cs="Times New Roman"/>
          <w:sz w:val="24"/>
          <w:szCs w:val="24"/>
        </w:rPr>
        <w:t xml:space="preserve">отделах охраны прав семьи, опеки и попечительства, социальной помощи семьям в группе риска состоят на учете </w:t>
      </w:r>
      <w:r w:rsidRPr="00CF1429">
        <w:rPr>
          <w:rFonts w:ascii="Times New Roman" w:hAnsi="Times New Roman" w:cs="Times New Roman"/>
          <w:sz w:val="24"/>
          <w:szCs w:val="24"/>
        </w:rPr>
        <w:t>дееспособны</w:t>
      </w:r>
      <w:r>
        <w:rPr>
          <w:rFonts w:ascii="Times New Roman" w:hAnsi="Times New Roman" w:cs="Times New Roman"/>
          <w:sz w:val="24"/>
          <w:szCs w:val="24"/>
        </w:rPr>
        <w:t>е лица</w:t>
      </w:r>
      <w:r w:rsidRPr="00CF1429">
        <w:rPr>
          <w:rFonts w:ascii="Times New Roman" w:hAnsi="Times New Roman" w:cs="Times New Roman"/>
          <w:sz w:val="24"/>
          <w:szCs w:val="24"/>
        </w:rPr>
        <w:t>, нуждающи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1429">
        <w:rPr>
          <w:rFonts w:ascii="Times New Roman" w:hAnsi="Times New Roman" w:cs="Times New Roman"/>
          <w:sz w:val="24"/>
          <w:szCs w:val="24"/>
        </w:rPr>
        <w:t>ся в попечительстве по состоянию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429">
        <w:rPr>
          <w:rFonts w:ascii="Times New Roman" w:hAnsi="Times New Roman" w:cs="Times New Roman"/>
          <w:sz w:val="24"/>
          <w:szCs w:val="24"/>
        </w:rPr>
        <w:t xml:space="preserve"> и </w:t>
      </w:r>
      <w:r w:rsidRPr="00CF1429">
        <w:rPr>
          <w:rFonts w:ascii="Times New Roman" w:hAnsi="Times New Roman" w:cs="Times New Roman"/>
          <w:sz w:val="24"/>
          <w:szCs w:val="24"/>
        </w:rPr>
        <w:lastRenderedPageBreak/>
        <w:t>недееспособны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1429">
        <w:rPr>
          <w:rFonts w:ascii="Times New Roman" w:hAnsi="Times New Roman" w:cs="Times New Roman"/>
          <w:sz w:val="24"/>
          <w:szCs w:val="24"/>
        </w:rPr>
        <w:t xml:space="preserve"> лица, признанны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1429">
        <w:rPr>
          <w:rFonts w:ascii="Times New Roman" w:hAnsi="Times New Roman" w:cs="Times New Roman"/>
          <w:sz w:val="24"/>
          <w:szCs w:val="24"/>
        </w:rPr>
        <w:t xml:space="preserve"> судом недееспособными или ограниченно дееспособными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DF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609 </w:t>
      </w:r>
      <w:r w:rsidRPr="00CC5DF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, что больше на 15 человек (2,4%), чем на 1 января 2020 года. </w:t>
      </w:r>
    </w:p>
    <w:p w:rsidR="00897865" w:rsidRDefault="00897865" w:rsidP="0089786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404B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3"/>
        <w:gridCol w:w="998"/>
        <w:gridCol w:w="986"/>
        <w:gridCol w:w="992"/>
        <w:gridCol w:w="1134"/>
        <w:gridCol w:w="992"/>
      </w:tblGrid>
      <w:tr w:rsidR="00897865" w:rsidRPr="004B54C5" w:rsidTr="009F0D01">
        <w:trPr>
          <w:trHeight w:val="576"/>
        </w:trPr>
        <w:tc>
          <w:tcPr>
            <w:tcW w:w="1560" w:type="dxa"/>
            <w:vMerge w:val="restart"/>
            <w:vAlign w:val="center"/>
          </w:tcPr>
          <w:p w:rsidR="00897865" w:rsidRPr="00506620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066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Города (районы) ПМР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97865" w:rsidRPr="00506620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Кол-во лиц, состоящих</w:t>
            </w:r>
            <w:r w:rsidRPr="005066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на учете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vAlign w:val="center"/>
          </w:tcPr>
          <w:p w:rsidR="00897865" w:rsidRPr="00506620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066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Кол-во лиц, над которыми установлены опека (попечительство)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897865" w:rsidRPr="00506620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066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Кол-во лиц, над которыми прекращены опека (попечительство)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897865" w:rsidRPr="00506620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066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ол-во лиц, направленных в учреж</w:t>
            </w:r>
            <w:r w:rsidRPr="005066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.соц.патронажа</w:t>
            </w:r>
          </w:p>
        </w:tc>
      </w:tr>
      <w:tr w:rsidR="00897865" w:rsidRPr="004B54C5" w:rsidTr="009F0D01">
        <w:trPr>
          <w:trHeight w:val="242"/>
        </w:trPr>
        <w:tc>
          <w:tcPr>
            <w:tcW w:w="1560" w:type="dxa"/>
            <w:vMerge/>
          </w:tcPr>
          <w:p w:rsidR="00897865" w:rsidRPr="004B54C5" w:rsidRDefault="00897865" w:rsidP="009F0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38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01.01.</w:t>
            </w:r>
          </w:p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38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  <w:r w:rsidRPr="00F038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3849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01.01.</w:t>
            </w:r>
            <w:r w:rsidRPr="00F03849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21</w:t>
            </w:r>
            <w:r w:rsidRPr="00F03849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 </w:t>
            </w:r>
            <w:r w:rsidRPr="00841C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841C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за </w:t>
            </w:r>
            <w:r w:rsidRPr="00841CE2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20 год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 </w:t>
            </w:r>
            <w:r w:rsidRPr="00841C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841C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за </w:t>
            </w:r>
            <w:r w:rsidRPr="00841CE2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865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 </w:t>
            </w:r>
            <w:r w:rsidRPr="00841C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41C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за </w:t>
            </w:r>
            <w:r w:rsidRPr="00841CE2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20 год</w:t>
            </w: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>Тирасполь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7865" w:rsidRPr="0003578D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>Бендеры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>Слободзея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>Григориополь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Дубоссары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Рыбница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496799" w:rsidTr="009F0D01">
        <w:tc>
          <w:tcPr>
            <w:tcW w:w="1560" w:type="dxa"/>
            <w:vAlign w:val="bottom"/>
          </w:tcPr>
          <w:p w:rsidR="00897865" w:rsidRPr="00496799" w:rsidRDefault="00897865" w:rsidP="009F0D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799">
              <w:rPr>
                <w:rFonts w:ascii="Times New Roman" w:eastAsia="Times New Roman" w:hAnsi="Times New Roman"/>
                <w:color w:val="000000"/>
                <w:lang w:eastAsia="ru-RU"/>
              </w:rPr>
              <w:t>Каменка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7865" w:rsidRPr="001B2D42" w:rsidTr="009F0D01">
        <w:trPr>
          <w:trHeight w:val="272"/>
        </w:trPr>
        <w:tc>
          <w:tcPr>
            <w:tcW w:w="1560" w:type="dxa"/>
          </w:tcPr>
          <w:p w:rsidR="00897865" w:rsidRPr="001B2D42" w:rsidRDefault="00897865" w:rsidP="009F0D0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D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71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865" w:rsidRPr="00F03849" w:rsidRDefault="00897865" w:rsidP="009F0D0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</w:tr>
    </w:tbl>
    <w:p w:rsidR="00897865" w:rsidRDefault="00897865" w:rsidP="00897865">
      <w:pPr>
        <w:pStyle w:val="a9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7865" w:rsidRDefault="00897865" w:rsidP="0089786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D137F">
        <w:rPr>
          <w:rFonts w:ascii="Times New Roman" w:hAnsi="Times New Roman"/>
          <w:b/>
          <w:i/>
          <w:sz w:val="28"/>
          <w:szCs w:val="28"/>
        </w:rPr>
        <w:t>Выпла</w:t>
      </w:r>
      <w:r w:rsidRPr="009862D2">
        <w:rPr>
          <w:rFonts w:ascii="Times New Roman" w:hAnsi="Times New Roman"/>
          <w:b/>
          <w:i/>
          <w:sz w:val="28"/>
          <w:szCs w:val="28"/>
        </w:rPr>
        <w:t>та пособий опекунам</w:t>
      </w:r>
      <w:r>
        <w:rPr>
          <w:rFonts w:ascii="Times New Roman" w:hAnsi="Times New Roman"/>
          <w:b/>
          <w:i/>
          <w:sz w:val="28"/>
          <w:szCs w:val="28"/>
        </w:rPr>
        <w:t xml:space="preserve"> (попечителям) на содержание </w:t>
      </w:r>
    </w:p>
    <w:p w:rsidR="00897865" w:rsidRPr="009862D2" w:rsidRDefault="00897865" w:rsidP="0089786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опекаемых (подопечных) детей</w:t>
      </w:r>
    </w:p>
    <w:p w:rsidR="00897865" w:rsidRPr="00D96634" w:rsidRDefault="00897865" w:rsidP="0089786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65CE">
        <w:rPr>
          <w:rFonts w:ascii="Times New Roman" w:hAnsi="Times New Roman"/>
          <w:sz w:val="24"/>
          <w:szCs w:val="24"/>
        </w:rPr>
        <w:t>В соответствии с Законом Приднестровской Молдавской Республики от 27 июля 2010 года № 159-З-</w:t>
      </w:r>
      <w:r w:rsidRPr="001965CE">
        <w:rPr>
          <w:rFonts w:ascii="Times New Roman" w:hAnsi="Times New Roman"/>
          <w:sz w:val="24"/>
          <w:szCs w:val="24"/>
          <w:lang w:val="en-US"/>
        </w:rPr>
        <w:t>IV</w:t>
      </w:r>
      <w:r w:rsidRPr="001965CE">
        <w:rPr>
          <w:rFonts w:ascii="Times New Roman" w:hAnsi="Times New Roman"/>
          <w:sz w:val="24"/>
          <w:szCs w:val="24"/>
        </w:rPr>
        <w:t xml:space="preserve"> «О дополнительных гарантиях по социальной защите детей-сирот и детей, оставшихся без попечения родителей» </w:t>
      </w:r>
      <w:r>
        <w:rPr>
          <w:rFonts w:ascii="Times New Roman" w:hAnsi="Times New Roman"/>
          <w:sz w:val="24"/>
          <w:szCs w:val="24"/>
        </w:rPr>
        <w:t>в течение 2020 года</w:t>
      </w:r>
      <w:r w:rsidRPr="00196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назначены и Государственными администрациями городов и районов </w:t>
      </w:r>
      <w:r w:rsidRPr="001965CE">
        <w:rPr>
          <w:rFonts w:ascii="Times New Roman" w:hAnsi="Times New Roman"/>
          <w:sz w:val="24"/>
          <w:szCs w:val="24"/>
        </w:rPr>
        <w:t>произведены выплаты по</w:t>
      </w:r>
      <w:r>
        <w:rPr>
          <w:rFonts w:ascii="Times New Roman" w:hAnsi="Times New Roman"/>
          <w:sz w:val="24"/>
          <w:szCs w:val="24"/>
        </w:rPr>
        <w:t xml:space="preserve">собий опекунам и попечителям на содержание </w:t>
      </w:r>
      <w:r w:rsidRPr="001965CE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ей</w:t>
      </w:r>
      <w:r w:rsidRPr="001965CE">
        <w:rPr>
          <w:rFonts w:ascii="Times New Roman" w:hAnsi="Times New Roman"/>
          <w:sz w:val="24"/>
          <w:szCs w:val="24"/>
        </w:rPr>
        <w:t>-сирот и дет</w:t>
      </w:r>
      <w:r>
        <w:rPr>
          <w:rFonts w:ascii="Times New Roman" w:hAnsi="Times New Roman"/>
          <w:sz w:val="24"/>
          <w:szCs w:val="24"/>
        </w:rPr>
        <w:t>ей</w:t>
      </w:r>
      <w:r w:rsidRPr="001965CE">
        <w:rPr>
          <w:rFonts w:ascii="Times New Roman" w:hAnsi="Times New Roman"/>
          <w:sz w:val="24"/>
          <w:szCs w:val="24"/>
        </w:rPr>
        <w:t>, оставши</w:t>
      </w:r>
      <w:r>
        <w:rPr>
          <w:rFonts w:ascii="Times New Roman" w:hAnsi="Times New Roman"/>
          <w:sz w:val="24"/>
          <w:szCs w:val="24"/>
        </w:rPr>
        <w:t>х</w:t>
      </w:r>
      <w:r w:rsidRPr="001965CE">
        <w:rPr>
          <w:rFonts w:ascii="Times New Roman" w:hAnsi="Times New Roman"/>
          <w:sz w:val="24"/>
          <w:szCs w:val="24"/>
        </w:rPr>
        <w:t>ся без попечения родителей</w:t>
      </w:r>
      <w:r>
        <w:rPr>
          <w:rFonts w:ascii="Times New Roman" w:hAnsi="Times New Roman"/>
          <w:sz w:val="24"/>
          <w:szCs w:val="24"/>
        </w:rPr>
        <w:t xml:space="preserve">, находящихся под опекой (попечительством) физических лиц, в сумме </w:t>
      </w:r>
      <w:r>
        <w:rPr>
          <w:rFonts w:ascii="Times New Roman" w:hAnsi="Times New Roman"/>
          <w:b/>
          <w:bCs/>
          <w:sz w:val="24"/>
          <w:szCs w:val="24"/>
        </w:rPr>
        <w:t>12 386 915,99</w:t>
      </w:r>
      <w:r>
        <w:rPr>
          <w:rFonts w:ascii="Times New Roman" w:hAnsi="Times New Roman"/>
          <w:sz w:val="24"/>
          <w:szCs w:val="24"/>
        </w:rPr>
        <w:t xml:space="preserve"> рублей (за 2019 год – </w:t>
      </w:r>
      <w:r>
        <w:rPr>
          <w:rFonts w:ascii="Times New Roman" w:hAnsi="Times New Roman"/>
          <w:b/>
          <w:sz w:val="24"/>
          <w:szCs w:val="24"/>
        </w:rPr>
        <w:t>13 122 697,13</w:t>
      </w:r>
      <w:r>
        <w:rPr>
          <w:rFonts w:ascii="Times New Roman" w:hAnsi="Times New Roman"/>
          <w:sz w:val="24"/>
          <w:szCs w:val="24"/>
        </w:rPr>
        <w:t xml:space="preserve"> рублей)</w:t>
      </w:r>
      <w:r w:rsidRPr="0005526C">
        <w:rPr>
          <w:rFonts w:ascii="Times New Roman" w:hAnsi="Times New Roman"/>
          <w:sz w:val="24"/>
          <w:szCs w:val="24"/>
        </w:rPr>
        <w:t>:</w:t>
      </w:r>
    </w:p>
    <w:p w:rsidR="00897865" w:rsidRPr="00B96DEB" w:rsidRDefault="00897865" w:rsidP="00897865">
      <w:pPr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 w:rsidRPr="00B96DE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2536"/>
        <w:gridCol w:w="10"/>
        <w:gridCol w:w="2151"/>
        <w:gridCol w:w="2277"/>
      </w:tblGrid>
      <w:tr w:rsidR="00897865" w:rsidRPr="00851334" w:rsidTr="009F0D01">
        <w:tc>
          <w:tcPr>
            <w:tcW w:w="2396" w:type="dxa"/>
            <w:vAlign w:val="center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  <w:r w:rsidRPr="00AA5C47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  <w:r w:rsidRPr="00AA5C47">
              <w:rPr>
                <w:rFonts w:ascii="Times New Roman" w:hAnsi="Times New Roman"/>
                <w:b/>
              </w:rPr>
              <w:t>Количество детей, на содержание которых выплачиваются пособия</w:t>
            </w:r>
          </w:p>
        </w:tc>
        <w:tc>
          <w:tcPr>
            <w:tcW w:w="2276" w:type="dxa"/>
            <w:vAlign w:val="center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  <w:r w:rsidRPr="00AA5C47">
              <w:rPr>
                <w:rFonts w:ascii="Times New Roman" w:hAnsi="Times New Roman"/>
                <w:b/>
              </w:rPr>
              <w:t>Количество опекунов, получающих пособия</w:t>
            </w:r>
          </w:p>
        </w:tc>
        <w:tc>
          <w:tcPr>
            <w:tcW w:w="2389" w:type="dxa"/>
            <w:vAlign w:val="center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  <w:r w:rsidRPr="00AA5C47">
              <w:rPr>
                <w:rFonts w:ascii="Times New Roman" w:hAnsi="Times New Roman"/>
                <w:b/>
              </w:rPr>
              <w:t>Выплаченные суммы, руб.</w:t>
            </w:r>
          </w:p>
        </w:tc>
      </w:tr>
      <w:tr w:rsidR="00897865" w:rsidTr="009F0D01">
        <w:tc>
          <w:tcPr>
            <w:tcW w:w="2396" w:type="dxa"/>
          </w:tcPr>
          <w:p w:rsidR="00897865" w:rsidRPr="00AA5C47" w:rsidRDefault="00897865" w:rsidP="009F0D01">
            <w:pPr>
              <w:jc w:val="both"/>
              <w:rPr>
                <w:rFonts w:ascii="Times New Roman" w:hAnsi="Times New Roman"/>
              </w:rPr>
            </w:pPr>
            <w:r w:rsidRPr="00AA5C47">
              <w:rPr>
                <w:rFonts w:ascii="Times New Roman" w:hAnsi="Times New Roman"/>
              </w:rPr>
              <w:t>Январь</w:t>
            </w:r>
          </w:p>
        </w:tc>
        <w:tc>
          <w:tcPr>
            <w:tcW w:w="2687" w:type="dxa"/>
            <w:gridSpan w:val="2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</w:t>
            </w:r>
          </w:p>
        </w:tc>
        <w:tc>
          <w:tcPr>
            <w:tcW w:w="2276" w:type="dxa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2389" w:type="dxa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1 015 025,15</w:t>
            </w:r>
          </w:p>
        </w:tc>
      </w:tr>
      <w:tr w:rsidR="00897865" w:rsidTr="009F0D01">
        <w:tc>
          <w:tcPr>
            <w:tcW w:w="2396" w:type="dxa"/>
          </w:tcPr>
          <w:p w:rsidR="00897865" w:rsidRPr="00AA5C47" w:rsidRDefault="00897865" w:rsidP="009F0D01">
            <w:pPr>
              <w:jc w:val="both"/>
              <w:rPr>
                <w:rFonts w:ascii="Times New Roman" w:hAnsi="Times New Roman"/>
              </w:rPr>
            </w:pPr>
            <w:r w:rsidRPr="00AA5C4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687" w:type="dxa"/>
            <w:gridSpan w:val="2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2276" w:type="dxa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2389" w:type="dxa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1 023 437,81</w:t>
            </w:r>
          </w:p>
        </w:tc>
      </w:tr>
      <w:tr w:rsidR="00897865" w:rsidTr="009F0D01">
        <w:tc>
          <w:tcPr>
            <w:tcW w:w="2396" w:type="dxa"/>
          </w:tcPr>
          <w:p w:rsidR="00897865" w:rsidRPr="00AA5C47" w:rsidRDefault="00897865" w:rsidP="009F0D01">
            <w:pPr>
              <w:jc w:val="both"/>
              <w:rPr>
                <w:rFonts w:ascii="Times New Roman" w:hAnsi="Times New Roman"/>
              </w:rPr>
            </w:pPr>
            <w:r w:rsidRPr="00AA5C47">
              <w:rPr>
                <w:rFonts w:ascii="Times New Roman" w:hAnsi="Times New Roman"/>
              </w:rPr>
              <w:t>Март</w:t>
            </w:r>
          </w:p>
        </w:tc>
        <w:tc>
          <w:tcPr>
            <w:tcW w:w="2687" w:type="dxa"/>
            <w:gridSpan w:val="2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2276" w:type="dxa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2389" w:type="dxa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1 013 344,44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Pr="009704E6" w:rsidRDefault="00897865" w:rsidP="009F0D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47">
              <w:rPr>
                <w:rFonts w:ascii="Times New Roman" w:hAnsi="Times New Roman"/>
                <w:b/>
              </w:rPr>
              <w:t>Итого за 1 квартал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9704E6" w:rsidRDefault="00897865" w:rsidP="009F0D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897865" w:rsidRPr="009704E6" w:rsidRDefault="00897865" w:rsidP="009F0D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897865" w:rsidRPr="00D13F10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3 051 807,40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Pr="00574774" w:rsidRDefault="00897865" w:rsidP="009F0D01">
            <w:pPr>
              <w:rPr>
                <w:rFonts w:ascii="Times New Roman" w:hAnsi="Times New Roman"/>
              </w:rPr>
            </w:pPr>
            <w:r w:rsidRPr="00574774">
              <w:rPr>
                <w:rFonts w:ascii="Times New Roman" w:hAnsi="Times New Roman"/>
              </w:rPr>
              <w:t>Апрель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574774" w:rsidRDefault="00897865" w:rsidP="009F0D01">
            <w:pPr>
              <w:jc w:val="center"/>
              <w:rPr>
                <w:rFonts w:ascii="Times New Roman" w:hAnsi="Times New Roman"/>
              </w:rPr>
            </w:pPr>
            <w:r w:rsidRPr="00574774">
              <w:rPr>
                <w:rFonts w:ascii="Times New Roman" w:hAnsi="Times New Roman"/>
              </w:rPr>
              <w:t>719</w:t>
            </w:r>
          </w:p>
        </w:tc>
        <w:tc>
          <w:tcPr>
            <w:tcW w:w="2276" w:type="dxa"/>
            <w:vAlign w:val="center"/>
          </w:tcPr>
          <w:p w:rsidR="00897865" w:rsidRPr="0057477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2389" w:type="dxa"/>
            <w:vAlign w:val="center"/>
          </w:tcPr>
          <w:p w:rsidR="00897865" w:rsidRPr="0057477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1 012 734,44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Pr="00574774" w:rsidRDefault="00897865" w:rsidP="009F0D01">
            <w:pPr>
              <w:rPr>
                <w:rFonts w:ascii="Times New Roman" w:hAnsi="Times New Roman"/>
              </w:rPr>
            </w:pPr>
            <w:r w:rsidRPr="00574774">
              <w:rPr>
                <w:rFonts w:ascii="Times New Roman" w:hAnsi="Times New Roman"/>
              </w:rPr>
              <w:t>Май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57477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</w:t>
            </w:r>
          </w:p>
        </w:tc>
        <w:tc>
          <w:tcPr>
            <w:tcW w:w="2276" w:type="dxa"/>
            <w:vAlign w:val="center"/>
          </w:tcPr>
          <w:p w:rsidR="00897865" w:rsidRPr="0057477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</w:t>
            </w:r>
          </w:p>
        </w:tc>
        <w:tc>
          <w:tcPr>
            <w:tcW w:w="2389" w:type="dxa"/>
            <w:vAlign w:val="center"/>
          </w:tcPr>
          <w:p w:rsidR="00897865" w:rsidRPr="0057477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988 797,92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Pr="00574774" w:rsidRDefault="00897865" w:rsidP="009F0D01">
            <w:pPr>
              <w:rPr>
                <w:rFonts w:ascii="Times New Roman" w:hAnsi="Times New Roman"/>
              </w:rPr>
            </w:pPr>
            <w:r w:rsidRPr="00574774">
              <w:rPr>
                <w:rFonts w:ascii="Times New Roman" w:hAnsi="Times New Roman"/>
              </w:rPr>
              <w:t>Июнь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57477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</w:t>
            </w:r>
          </w:p>
        </w:tc>
        <w:tc>
          <w:tcPr>
            <w:tcW w:w="2276" w:type="dxa"/>
            <w:vAlign w:val="center"/>
          </w:tcPr>
          <w:p w:rsidR="00897865" w:rsidRPr="0057477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</w:t>
            </w:r>
          </w:p>
        </w:tc>
        <w:tc>
          <w:tcPr>
            <w:tcW w:w="2389" w:type="dxa"/>
            <w:vAlign w:val="center"/>
          </w:tcPr>
          <w:p w:rsidR="00897865" w:rsidRPr="0057477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1 131 154,22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Pr="00AA5C47" w:rsidRDefault="00897865" w:rsidP="009F0D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2</w:t>
            </w:r>
            <w:r w:rsidRPr="00AA5C47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6" w:type="dxa"/>
            <w:vAlign w:val="center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9" w:type="dxa"/>
            <w:vAlign w:val="center"/>
          </w:tcPr>
          <w:p w:rsidR="00897865" w:rsidRPr="00BD2290" w:rsidRDefault="00897865" w:rsidP="009F0D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D2290">
              <w:rPr>
                <w:rFonts w:ascii="Times New Roman" w:hAnsi="Times New Roman"/>
                <w:b/>
                <w:bCs/>
              </w:rPr>
              <w:t>3 132 686,58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Pr="00734E96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734E96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</w:t>
            </w:r>
          </w:p>
        </w:tc>
        <w:tc>
          <w:tcPr>
            <w:tcW w:w="2276" w:type="dxa"/>
            <w:vAlign w:val="center"/>
          </w:tcPr>
          <w:p w:rsidR="00897865" w:rsidRPr="00734E96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</w:t>
            </w:r>
          </w:p>
        </w:tc>
        <w:tc>
          <w:tcPr>
            <w:tcW w:w="2389" w:type="dxa"/>
            <w:vAlign w:val="center"/>
          </w:tcPr>
          <w:p w:rsidR="00897865" w:rsidRPr="00734E96" w:rsidRDefault="00897865" w:rsidP="009F0D0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1 155 480,59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Pr="00734E96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734E96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</w:t>
            </w:r>
          </w:p>
        </w:tc>
        <w:tc>
          <w:tcPr>
            <w:tcW w:w="2276" w:type="dxa"/>
            <w:vAlign w:val="center"/>
          </w:tcPr>
          <w:p w:rsidR="00897865" w:rsidRPr="00734E96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</w:tc>
        <w:tc>
          <w:tcPr>
            <w:tcW w:w="2389" w:type="dxa"/>
            <w:vAlign w:val="center"/>
          </w:tcPr>
          <w:p w:rsidR="00897865" w:rsidRPr="00734E96" w:rsidRDefault="00897865" w:rsidP="009F0D0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1 147 528,52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Pr="00734E96" w:rsidRDefault="00897865" w:rsidP="009F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734E96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</w:t>
            </w:r>
          </w:p>
        </w:tc>
        <w:tc>
          <w:tcPr>
            <w:tcW w:w="2276" w:type="dxa"/>
            <w:vAlign w:val="center"/>
          </w:tcPr>
          <w:p w:rsidR="00897865" w:rsidRPr="00734E96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</w:t>
            </w:r>
          </w:p>
        </w:tc>
        <w:tc>
          <w:tcPr>
            <w:tcW w:w="2389" w:type="dxa"/>
            <w:vAlign w:val="center"/>
          </w:tcPr>
          <w:p w:rsidR="00897865" w:rsidRPr="00734E96" w:rsidRDefault="00897865" w:rsidP="009F0D0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985 074,80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Default="00897865" w:rsidP="009F0D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3</w:t>
            </w:r>
            <w:r w:rsidRPr="00AA5C47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6" w:type="dxa"/>
            <w:vAlign w:val="center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9" w:type="dxa"/>
            <w:vAlign w:val="center"/>
          </w:tcPr>
          <w:p w:rsidR="00897865" w:rsidRPr="00BD2290" w:rsidRDefault="00897865" w:rsidP="009F0D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3 288 083,91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Pr="00D42650" w:rsidRDefault="00897865" w:rsidP="009F0D01">
            <w:pPr>
              <w:rPr>
                <w:rFonts w:ascii="Times New Roman" w:hAnsi="Times New Roman"/>
              </w:rPr>
            </w:pPr>
            <w:r w:rsidRPr="00D4265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</w:t>
            </w:r>
          </w:p>
        </w:tc>
        <w:tc>
          <w:tcPr>
            <w:tcW w:w="2276" w:type="dxa"/>
            <w:vAlign w:val="center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2389" w:type="dxa"/>
            <w:vAlign w:val="center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972 091,81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Pr="00D42650" w:rsidRDefault="00897865" w:rsidP="009F0D01">
            <w:pPr>
              <w:rPr>
                <w:rFonts w:ascii="Times New Roman" w:hAnsi="Times New Roman"/>
              </w:rPr>
            </w:pPr>
            <w:r w:rsidRPr="00D42650">
              <w:rPr>
                <w:rFonts w:ascii="Times New Roman" w:hAnsi="Times New Roman"/>
              </w:rPr>
              <w:t>Ноябрь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</w:t>
            </w:r>
          </w:p>
        </w:tc>
        <w:tc>
          <w:tcPr>
            <w:tcW w:w="2276" w:type="dxa"/>
            <w:vAlign w:val="center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2389" w:type="dxa"/>
            <w:vAlign w:val="center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964 555,27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Pr="00D42650" w:rsidRDefault="00897865" w:rsidP="009F0D01">
            <w:pPr>
              <w:rPr>
                <w:rFonts w:ascii="Times New Roman" w:hAnsi="Times New Roman"/>
              </w:rPr>
            </w:pPr>
            <w:r w:rsidRPr="00D4265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</w:t>
            </w:r>
          </w:p>
        </w:tc>
        <w:tc>
          <w:tcPr>
            <w:tcW w:w="2276" w:type="dxa"/>
            <w:vAlign w:val="center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</w:p>
        </w:tc>
        <w:tc>
          <w:tcPr>
            <w:tcW w:w="2389" w:type="dxa"/>
            <w:vAlign w:val="center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977 691,02</w:t>
            </w:r>
          </w:p>
        </w:tc>
      </w:tr>
      <w:tr w:rsidR="00897865" w:rsidRPr="009704E6" w:rsidTr="009F0D01">
        <w:trPr>
          <w:trHeight w:val="208"/>
        </w:trPr>
        <w:tc>
          <w:tcPr>
            <w:tcW w:w="2396" w:type="dxa"/>
            <w:vAlign w:val="center"/>
          </w:tcPr>
          <w:p w:rsidR="00897865" w:rsidRDefault="00897865" w:rsidP="009F0D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4</w:t>
            </w:r>
            <w:r w:rsidRPr="00AA5C47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2687" w:type="dxa"/>
            <w:gridSpan w:val="2"/>
            <w:vAlign w:val="center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6" w:type="dxa"/>
            <w:vAlign w:val="center"/>
          </w:tcPr>
          <w:p w:rsidR="00897865" w:rsidRPr="00AA5C47" w:rsidRDefault="00897865" w:rsidP="009F0D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9" w:type="dxa"/>
            <w:vAlign w:val="center"/>
          </w:tcPr>
          <w:p w:rsidR="00897865" w:rsidRDefault="00897865" w:rsidP="009F0D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2 914 338,10</w:t>
            </w:r>
          </w:p>
        </w:tc>
      </w:tr>
      <w:tr w:rsidR="00897865" w:rsidRPr="009704E6" w:rsidTr="009F0D01">
        <w:trPr>
          <w:trHeight w:val="208"/>
        </w:trPr>
        <w:tc>
          <w:tcPr>
            <w:tcW w:w="7359" w:type="dxa"/>
            <w:gridSpan w:val="4"/>
            <w:vAlign w:val="center"/>
          </w:tcPr>
          <w:p w:rsidR="00897865" w:rsidRDefault="00897865" w:rsidP="009F0D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2020 год,</w:t>
            </w:r>
            <w:r w:rsidRPr="00947D7F">
              <w:rPr>
                <w:rFonts w:ascii="Times New Roman" w:eastAsia="Calibri" w:hAnsi="Times New Roman"/>
                <w:i/>
                <w:iCs/>
              </w:rPr>
              <w:t xml:space="preserve"> в т.ч. по городам</w:t>
            </w:r>
            <w:r>
              <w:rPr>
                <w:rFonts w:ascii="Times New Roman" w:eastAsia="Calibri" w:hAnsi="Times New Roman"/>
                <w:i/>
                <w:iCs/>
              </w:rPr>
              <w:t xml:space="preserve"> и районам</w:t>
            </w:r>
            <w:r w:rsidRPr="00947D7F">
              <w:rPr>
                <w:rFonts w:ascii="Times New Roman" w:eastAsia="Calibri" w:hAnsi="Times New Roman"/>
                <w:i/>
                <w:iCs/>
              </w:rPr>
              <w:t>:</w:t>
            </w:r>
          </w:p>
        </w:tc>
        <w:tc>
          <w:tcPr>
            <w:tcW w:w="2389" w:type="dxa"/>
            <w:vAlign w:val="center"/>
          </w:tcPr>
          <w:p w:rsidR="00897865" w:rsidRPr="00D2150B" w:rsidRDefault="00897865" w:rsidP="009F0D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12 386 915,99</w:t>
            </w:r>
          </w:p>
        </w:tc>
      </w:tr>
      <w:tr w:rsidR="00897865" w:rsidRPr="00E737A0" w:rsidTr="009F0D01">
        <w:tc>
          <w:tcPr>
            <w:tcW w:w="2396" w:type="dxa"/>
          </w:tcPr>
          <w:p w:rsidR="00897865" w:rsidRPr="00075AA4" w:rsidRDefault="00897865" w:rsidP="009F0D01">
            <w:pPr>
              <w:jc w:val="right"/>
              <w:rPr>
                <w:rFonts w:ascii="Times New Roman" w:hAnsi="Times New Roman"/>
              </w:rPr>
            </w:pPr>
            <w:r w:rsidRPr="00075AA4">
              <w:rPr>
                <w:rFonts w:ascii="Times New Roman" w:hAnsi="Times New Roman"/>
              </w:rPr>
              <w:t>Тирасполь</w:t>
            </w:r>
          </w:p>
        </w:tc>
        <w:tc>
          <w:tcPr>
            <w:tcW w:w="2677" w:type="dxa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2286" w:type="dxa"/>
            <w:gridSpan w:val="2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2650">
              <w:rPr>
                <w:rFonts w:ascii="Times New Roman" w:hAnsi="Times New Roman"/>
                <w:color w:val="000000"/>
              </w:rPr>
              <w:t>2 608 705,14</w:t>
            </w:r>
          </w:p>
        </w:tc>
      </w:tr>
      <w:tr w:rsidR="00897865" w:rsidRPr="00E737A0" w:rsidTr="009F0D01">
        <w:tc>
          <w:tcPr>
            <w:tcW w:w="2396" w:type="dxa"/>
          </w:tcPr>
          <w:p w:rsidR="00897865" w:rsidRPr="00075AA4" w:rsidRDefault="00897865" w:rsidP="009F0D01">
            <w:pPr>
              <w:jc w:val="right"/>
              <w:rPr>
                <w:rFonts w:ascii="Times New Roman" w:hAnsi="Times New Roman"/>
              </w:rPr>
            </w:pPr>
            <w:r w:rsidRPr="00075AA4">
              <w:rPr>
                <w:rFonts w:ascii="Times New Roman" w:hAnsi="Times New Roman"/>
              </w:rPr>
              <w:t>Бендеры</w:t>
            </w:r>
          </w:p>
        </w:tc>
        <w:tc>
          <w:tcPr>
            <w:tcW w:w="2677" w:type="dxa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286" w:type="dxa"/>
            <w:gridSpan w:val="2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2650">
              <w:rPr>
                <w:rFonts w:ascii="Times New Roman" w:hAnsi="Times New Roman"/>
                <w:color w:val="000000"/>
              </w:rPr>
              <w:t>2 172 898,81</w:t>
            </w:r>
          </w:p>
        </w:tc>
      </w:tr>
      <w:tr w:rsidR="00897865" w:rsidRPr="00E737A0" w:rsidTr="009F0D01">
        <w:tc>
          <w:tcPr>
            <w:tcW w:w="2396" w:type="dxa"/>
          </w:tcPr>
          <w:p w:rsidR="00897865" w:rsidRPr="00075AA4" w:rsidRDefault="00897865" w:rsidP="009F0D01">
            <w:pPr>
              <w:jc w:val="right"/>
              <w:rPr>
                <w:rFonts w:ascii="Times New Roman" w:hAnsi="Times New Roman"/>
              </w:rPr>
            </w:pPr>
            <w:r w:rsidRPr="00075AA4">
              <w:rPr>
                <w:rFonts w:ascii="Times New Roman" w:hAnsi="Times New Roman"/>
              </w:rPr>
              <w:t>Слободзея</w:t>
            </w:r>
          </w:p>
        </w:tc>
        <w:tc>
          <w:tcPr>
            <w:tcW w:w="2677" w:type="dxa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2286" w:type="dxa"/>
            <w:gridSpan w:val="2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2650">
              <w:rPr>
                <w:rFonts w:ascii="Times New Roman" w:hAnsi="Times New Roman"/>
                <w:color w:val="000000"/>
              </w:rPr>
              <w:t>2 986 201,35</w:t>
            </w:r>
          </w:p>
        </w:tc>
      </w:tr>
      <w:tr w:rsidR="00897865" w:rsidRPr="00E737A0" w:rsidTr="009F0D01">
        <w:tc>
          <w:tcPr>
            <w:tcW w:w="2396" w:type="dxa"/>
          </w:tcPr>
          <w:p w:rsidR="00897865" w:rsidRPr="00075AA4" w:rsidRDefault="00897865" w:rsidP="009F0D01">
            <w:pPr>
              <w:jc w:val="right"/>
              <w:rPr>
                <w:rFonts w:ascii="Times New Roman" w:hAnsi="Times New Roman"/>
              </w:rPr>
            </w:pPr>
            <w:r w:rsidRPr="00075AA4">
              <w:rPr>
                <w:rFonts w:ascii="Times New Roman" w:hAnsi="Times New Roman"/>
              </w:rPr>
              <w:t>Григориополь</w:t>
            </w:r>
          </w:p>
        </w:tc>
        <w:tc>
          <w:tcPr>
            <w:tcW w:w="2677" w:type="dxa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86" w:type="dxa"/>
            <w:gridSpan w:val="2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2650">
              <w:rPr>
                <w:rFonts w:ascii="Times New Roman" w:hAnsi="Times New Roman"/>
                <w:color w:val="000000"/>
              </w:rPr>
              <w:t>1 672 635,74</w:t>
            </w:r>
          </w:p>
        </w:tc>
      </w:tr>
      <w:tr w:rsidR="00897865" w:rsidRPr="00E737A0" w:rsidTr="009F0D01">
        <w:tc>
          <w:tcPr>
            <w:tcW w:w="2396" w:type="dxa"/>
          </w:tcPr>
          <w:p w:rsidR="00897865" w:rsidRPr="00075AA4" w:rsidRDefault="00897865" w:rsidP="009F0D01">
            <w:pPr>
              <w:jc w:val="right"/>
              <w:rPr>
                <w:rFonts w:ascii="Times New Roman" w:hAnsi="Times New Roman"/>
              </w:rPr>
            </w:pPr>
            <w:r w:rsidRPr="00075AA4">
              <w:rPr>
                <w:rFonts w:ascii="Times New Roman" w:hAnsi="Times New Roman"/>
              </w:rPr>
              <w:t>Дубоссары</w:t>
            </w:r>
          </w:p>
        </w:tc>
        <w:tc>
          <w:tcPr>
            <w:tcW w:w="2677" w:type="dxa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286" w:type="dxa"/>
            <w:gridSpan w:val="2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2650">
              <w:rPr>
                <w:rFonts w:ascii="Times New Roman" w:hAnsi="Times New Roman"/>
                <w:color w:val="000000"/>
              </w:rPr>
              <w:t>1 168 091,52</w:t>
            </w:r>
          </w:p>
        </w:tc>
      </w:tr>
      <w:tr w:rsidR="00897865" w:rsidRPr="00E737A0" w:rsidTr="009F0D01">
        <w:tc>
          <w:tcPr>
            <w:tcW w:w="2396" w:type="dxa"/>
          </w:tcPr>
          <w:p w:rsidR="00897865" w:rsidRPr="00075AA4" w:rsidRDefault="00897865" w:rsidP="009F0D01">
            <w:pPr>
              <w:jc w:val="right"/>
              <w:rPr>
                <w:rFonts w:ascii="Times New Roman" w:hAnsi="Times New Roman"/>
              </w:rPr>
            </w:pPr>
            <w:r w:rsidRPr="00075AA4">
              <w:rPr>
                <w:rFonts w:ascii="Times New Roman" w:hAnsi="Times New Roman"/>
              </w:rPr>
              <w:t>Рыбница</w:t>
            </w:r>
          </w:p>
        </w:tc>
        <w:tc>
          <w:tcPr>
            <w:tcW w:w="2677" w:type="dxa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286" w:type="dxa"/>
            <w:gridSpan w:val="2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2650">
              <w:rPr>
                <w:rFonts w:ascii="Times New Roman" w:hAnsi="Times New Roman"/>
                <w:color w:val="000000"/>
              </w:rPr>
              <w:t>1 559 535,27</w:t>
            </w:r>
          </w:p>
        </w:tc>
      </w:tr>
      <w:tr w:rsidR="00897865" w:rsidRPr="00E737A0" w:rsidTr="009F0D01">
        <w:tc>
          <w:tcPr>
            <w:tcW w:w="2396" w:type="dxa"/>
          </w:tcPr>
          <w:p w:rsidR="00897865" w:rsidRPr="00075AA4" w:rsidRDefault="00897865" w:rsidP="009F0D01">
            <w:pPr>
              <w:jc w:val="right"/>
              <w:rPr>
                <w:rFonts w:ascii="Times New Roman" w:hAnsi="Times New Roman"/>
              </w:rPr>
            </w:pPr>
            <w:r w:rsidRPr="00075AA4">
              <w:rPr>
                <w:rFonts w:ascii="Times New Roman" w:hAnsi="Times New Roman"/>
              </w:rPr>
              <w:t>Каменка</w:t>
            </w:r>
          </w:p>
        </w:tc>
        <w:tc>
          <w:tcPr>
            <w:tcW w:w="2677" w:type="dxa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86" w:type="dxa"/>
            <w:gridSpan w:val="2"/>
          </w:tcPr>
          <w:p w:rsidR="00897865" w:rsidRPr="00075AA4" w:rsidRDefault="00897865" w:rsidP="009F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865" w:rsidRPr="00D42650" w:rsidRDefault="00897865" w:rsidP="009F0D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2650">
              <w:rPr>
                <w:rFonts w:ascii="Times New Roman" w:hAnsi="Times New Roman"/>
                <w:color w:val="000000"/>
              </w:rPr>
              <w:t>218 848,16</w:t>
            </w:r>
          </w:p>
        </w:tc>
      </w:tr>
    </w:tbl>
    <w:p w:rsidR="00897865" w:rsidRDefault="00897865" w:rsidP="0089786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7865" w:rsidRDefault="00897865" w:rsidP="0089786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D070C">
        <w:rPr>
          <w:rFonts w:ascii="Times New Roman" w:hAnsi="Times New Roman"/>
          <w:b/>
          <w:i/>
          <w:sz w:val="28"/>
          <w:szCs w:val="28"/>
        </w:rPr>
        <w:lastRenderedPageBreak/>
        <w:t>Ди</w:t>
      </w:r>
      <w:r w:rsidRPr="00F973AE">
        <w:rPr>
          <w:rFonts w:ascii="Times New Roman" w:hAnsi="Times New Roman"/>
          <w:b/>
          <w:i/>
          <w:sz w:val="28"/>
          <w:szCs w:val="28"/>
        </w:rPr>
        <w:t>намика численности</w:t>
      </w:r>
    </w:p>
    <w:p w:rsidR="00897865" w:rsidRPr="00853F7B" w:rsidRDefault="00897865" w:rsidP="00897865">
      <w:pPr>
        <w:jc w:val="center"/>
        <w:rPr>
          <w:rFonts w:ascii="Times New Roman" w:hAnsi="Times New Roman"/>
        </w:rPr>
      </w:pPr>
    </w:p>
    <w:p w:rsidR="00897865" w:rsidRDefault="00897865" w:rsidP="00897865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2DD">
        <w:rPr>
          <w:rFonts w:ascii="Times New Roman" w:eastAsia="Times New Roman" w:hAnsi="Times New Roman"/>
          <w:sz w:val="24"/>
          <w:szCs w:val="24"/>
          <w:lang w:eastAsia="ru-RU"/>
        </w:rPr>
        <w:t>Сравнивая соотношение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-сирот и детей, оставшихся без попечения родителей</w:t>
      </w:r>
      <w:r w:rsidRPr="00CD62DD">
        <w:rPr>
          <w:rFonts w:ascii="Times New Roman" w:eastAsia="Times New Roman" w:hAnsi="Times New Roman"/>
          <w:sz w:val="24"/>
          <w:szCs w:val="24"/>
          <w:lang w:eastAsia="ru-RU"/>
        </w:rPr>
        <w:t>, воспитывающихся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семьях, к детям, воспитывающимся в госучреждениях, можно сделать вывод, что на 1 января 2021 года в семьях воспитывается </w:t>
      </w:r>
      <w:r w:rsidRPr="001D0EB6">
        <w:rPr>
          <w:rFonts w:ascii="Times New Roman" w:eastAsia="Times New Roman" w:hAnsi="Times New Roman"/>
          <w:sz w:val="24"/>
          <w:szCs w:val="24"/>
          <w:lang w:eastAsia="ru-RU"/>
        </w:rPr>
        <w:t>57,9%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детей, что больше, чем в госучреждениях, на 15,8%. В госучреждениях воспитывается 42,1% детей-сирот и детей, оставшихся без попечения родителей.</w:t>
      </w:r>
    </w:p>
    <w:p w:rsidR="00897865" w:rsidRPr="00467EBE" w:rsidRDefault="00897865" w:rsidP="00897865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динамика показывает, что количество детей-сирот и детей, оставшихся без попечения родителей, воспитывающихся в различных формах устройства, в сравнении с данными на 1 января 2020 года </w:t>
      </w:r>
      <w:r w:rsidRPr="002E43B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меньш</w:t>
      </w:r>
      <w:r w:rsidRPr="002E43B2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 ребенка</w:t>
      </w:r>
      <w:r w:rsidRPr="002E43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3,4</w:t>
      </w:r>
      <w:r w:rsidRPr="002E43B2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1 января 2021 года составляет 1 502 ребенка</w:t>
      </w:r>
      <w:r w:rsidRPr="00467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897865" w:rsidRDefault="00897865" w:rsidP="00897865">
      <w:pPr>
        <w:ind w:firstLine="567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A544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71B7B6" wp14:editId="31A1C30B">
            <wp:simplePos x="0" y="0"/>
            <wp:positionH relativeFrom="column">
              <wp:posOffset>-22225</wp:posOffset>
            </wp:positionH>
            <wp:positionV relativeFrom="paragraph">
              <wp:posOffset>318135</wp:posOffset>
            </wp:positionV>
            <wp:extent cx="6120765" cy="2286000"/>
            <wp:effectExtent l="0" t="0" r="13335" b="0"/>
            <wp:wrapSquare wrapText="bothSides"/>
            <wp:docPr id="1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44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t xml:space="preserve"> </w:t>
      </w:r>
      <w:r w:rsidRPr="00FA544B">
        <w:rPr>
          <w:rFonts w:ascii="Times New Roman" w:eastAsia="Times New Roman" w:hAnsi="Times New Roman"/>
          <w:noProof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</w:t>
      </w:r>
    </w:p>
    <w:p w:rsidR="00897865" w:rsidRDefault="00897865" w:rsidP="00897865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897865" w:rsidRPr="001E0378" w:rsidRDefault="00897865" w:rsidP="00897865">
      <w:pPr>
        <w:jc w:val="right"/>
        <w:rPr>
          <w:rFonts w:ascii="Times New Roman" w:eastAsia="Calibri" w:hAnsi="Times New Roman"/>
        </w:rPr>
      </w:pPr>
      <w:r w:rsidRPr="003959BA">
        <w:rPr>
          <w:rFonts w:ascii="Times New Roman" w:eastAsia="Calibri" w:hAnsi="Times New Roman"/>
          <w:sz w:val="24"/>
          <w:szCs w:val="24"/>
        </w:rPr>
        <w:t>Таблица 1</w:t>
      </w:r>
      <w:r>
        <w:rPr>
          <w:rFonts w:ascii="Times New Roman" w:eastAsia="Calibri" w:hAnsi="Times New Roman"/>
          <w:sz w:val="24"/>
          <w:szCs w:val="24"/>
        </w:rPr>
        <w:t>4</w:t>
      </w:r>
      <w:r w:rsidRPr="001E0378">
        <w:rPr>
          <w:rFonts w:ascii="Times New Roman" w:eastAsia="Calibri" w:hAnsi="Times New Roman"/>
          <w:noProof/>
          <w:lang w:eastAsia="ru-RU"/>
        </w:rPr>
        <w:drawing>
          <wp:inline distT="0" distB="0" distL="0" distR="0" wp14:anchorId="25C455A3" wp14:editId="7816237B">
            <wp:extent cx="6114197" cy="2210937"/>
            <wp:effectExtent l="0" t="0" r="1270" b="184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Pr="00BA6A30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Таблицы 14 усматривается, что в сравнении с данными на 1 января 2020 года количество детей-сирот и детей ОБПР, находящихся под опекой физических лиц, по состоянию на 1 января 2021 года уменьшилось всего на 71 ребенка (7,7%).</w:t>
      </w:r>
      <w:r w:rsidRPr="00BA6A30">
        <w:rPr>
          <w:rFonts w:ascii="Times New Roman" w:hAnsi="Times New Roman"/>
          <w:sz w:val="24"/>
          <w:szCs w:val="24"/>
        </w:rPr>
        <w:t xml:space="preserve"> </w:t>
      </w: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865" w:rsidRDefault="00897865" w:rsidP="008978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6A30">
        <w:rPr>
          <w:rFonts w:ascii="Times New Roman" w:hAnsi="Times New Roman"/>
          <w:sz w:val="24"/>
          <w:szCs w:val="24"/>
        </w:rPr>
        <w:t>В республике функциониру</w:t>
      </w:r>
      <w:r>
        <w:rPr>
          <w:rFonts w:ascii="Times New Roman" w:hAnsi="Times New Roman"/>
          <w:sz w:val="24"/>
          <w:szCs w:val="24"/>
        </w:rPr>
        <w:t>е</w:t>
      </w:r>
      <w:r w:rsidRPr="00BA6A3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один негосударственный</w:t>
      </w:r>
      <w:r w:rsidRPr="00BA6A30">
        <w:rPr>
          <w:rFonts w:ascii="Times New Roman" w:hAnsi="Times New Roman"/>
          <w:sz w:val="24"/>
          <w:szCs w:val="24"/>
        </w:rPr>
        <w:t xml:space="preserve"> Детски</w:t>
      </w:r>
      <w:r>
        <w:rPr>
          <w:rFonts w:ascii="Times New Roman" w:hAnsi="Times New Roman"/>
          <w:sz w:val="24"/>
          <w:szCs w:val="24"/>
        </w:rPr>
        <w:t>й</w:t>
      </w:r>
      <w:r w:rsidRPr="00BA6A30">
        <w:rPr>
          <w:rFonts w:ascii="Times New Roman" w:hAnsi="Times New Roman"/>
          <w:sz w:val="24"/>
          <w:szCs w:val="24"/>
        </w:rPr>
        <w:t xml:space="preserve"> дом семейного</w:t>
      </w:r>
      <w:r>
        <w:rPr>
          <w:rFonts w:ascii="Times New Roman" w:hAnsi="Times New Roman"/>
          <w:sz w:val="24"/>
          <w:szCs w:val="24"/>
        </w:rPr>
        <w:t xml:space="preserve"> типа</w:t>
      </w:r>
      <w:r w:rsidRPr="00782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селе Глиное Слободзейского района, в котором на 1 января 2021 года воспитывается 19 детей-сирот и детей, оставшихся без попечения родителей (на 1 января 2020 года – 20 дет.). </w:t>
      </w:r>
    </w:p>
    <w:p w:rsidR="00897865" w:rsidRDefault="00897865" w:rsidP="00897865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865" w:rsidRPr="00052B5F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D7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Общее количество</w:t>
      </w:r>
      <w:r w:rsidRPr="00A4001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питанников учреждений для детей-</w:t>
      </w:r>
      <w:r w:rsidRPr="00A4001F">
        <w:rPr>
          <w:rFonts w:ascii="Times New Roman" w:eastAsia="Times New Roman" w:hAnsi="Times New Roman"/>
          <w:sz w:val="24"/>
          <w:szCs w:val="24"/>
          <w:lang w:eastAsia="ru-RU"/>
        </w:rPr>
        <w:t>сирот и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40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оставшихся без попечения родителей,</w:t>
      </w:r>
      <w:r w:rsidRPr="00A4001F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</w:rPr>
        <w:t>января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40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уменьш</w:t>
      </w:r>
      <w:r w:rsidRPr="00A4001F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1,2</w:t>
      </w:r>
      <w:r w:rsidRPr="004F296D">
        <w:rPr>
          <w:rFonts w:ascii="Times New Roman" w:eastAsia="Times New Roman" w:hAnsi="Times New Roman"/>
          <w:sz w:val="24"/>
          <w:szCs w:val="24"/>
          <w:lang w:eastAsia="ru-RU"/>
        </w:rPr>
        <w:t xml:space="preserve">% или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052B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 на 1 </w:t>
      </w:r>
      <w:r>
        <w:rPr>
          <w:rFonts w:ascii="Times New Roman" w:hAnsi="Times New Roman"/>
          <w:sz w:val="24"/>
          <w:szCs w:val="24"/>
        </w:rPr>
        <w:t>января 2021</w:t>
      </w:r>
      <w:r w:rsidRPr="00052B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981</w:t>
      </w:r>
      <w:r w:rsidRPr="00052B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897865" w:rsidRDefault="00897865" w:rsidP="00897865">
      <w:pPr>
        <w:ind w:firstLine="709"/>
        <w:jc w:val="right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720B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C1AA7" wp14:editId="5C771A9C">
                <wp:simplePos x="0" y="0"/>
                <wp:positionH relativeFrom="column">
                  <wp:posOffset>474828</wp:posOffset>
                </wp:positionH>
                <wp:positionV relativeFrom="paragraph">
                  <wp:posOffset>172136</wp:posOffset>
                </wp:positionV>
                <wp:extent cx="5463997" cy="263347"/>
                <wp:effectExtent l="0" t="0" r="22860" b="2286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997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65" w:rsidRPr="00E31417" w:rsidRDefault="00897865" w:rsidP="008978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14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Динамика общего количества воспитанников госучреждений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C1A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.4pt;margin-top:13.55pt;width:430.2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krJwIAAE8EAAAOAAAAZHJzL2Uyb0RvYy54bWysVNtu2zAMfR+wfxD0vji3Jo0Rp+jSZRjQ&#10;XYB2HyDLsi1MEjVJiZ19fSk5TbML9jDMD4IkUoeHh6TXN71W5CCcl2AKOhmNKRGGQyVNU9Cvj7s3&#10;15T4wEzFFBhR0KPw9Gbz+tW6s7mYQguqEo4giPF5ZwvahmDzLPO8FZr5EVhh0FiD0yzg0TVZ5ViH&#10;6Fpl0/F4kXXgKuuAC+/x9m4w0k3Cr2vBw+e69iIQVVDkFtLq0lrGNdusWd44ZlvJTzTYP7DQTBoM&#10;eoa6Y4GRvZO/QWnJHXiow4iDzqCuJRcpB8xmMv4lm4eWWZFyQXG8Pcvk/x8s/3T44oissHZLSgzT&#10;WKNH0QfyFnoyTfp01ufo9mDRMfR4j74pV2/vgX/zxMC2ZaYRt85B1wpWIb9JVDa7eBor4nMfQcru&#10;I1QYh+0DJKC+djqKh3IQRMc6Hc+1iVw4Xl7NF7PVCjlytE0Xs9l8mUKw/Pm1dT68F6BJ3BTUYe0T&#10;Ojvc+xDZsPzZJQbzoGS1k0qlg2vKrXLkwLBPduk7of/kpgzpIrO/vx+n70/vtQzY7Urqgl6fnVge&#10;NXtnqtSLgUk17JGvMicRo26DgqEve3SMYpZQHVFOB0NX4xTipgX3g5IOO7qg/vueOUGJ+mCwJKvJ&#10;fB5HIB3mV0usLnGXlvLSwgxHqIIGSobtNgxjs7dONi1GGprAwC2WsZZJ4RdWJ97YtUn404TFsbg8&#10;J6+X/8DmCQAA//8DAFBLAwQUAAYACAAAACEAIlznYt4AAAAIAQAADwAAAGRycy9kb3ducmV2Lnht&#10;bEyPQU+DQBSE7yb+h80z8WYXikJFHk01sYknY8X7ln0CkX1L2KVgf73rSY+Tmcx8U2wX04sTja6z&#10;jBCvIhDEtdUdNwjV+/PNBoTzirXqLRPCNznYlpcXhcq1nfmNTgffiFDCLlcIrfdDLqWrWzLKrexA&#10;HLxPOxrlgxwbqUc1h3LTy3UUpdKojsNCqwZ6aqn+OkwG4XyuspiT3bSPH6PXaT/zy0eVIF5fLbsH&#10;EJ4W/xeGX/yADmVgOtqJtRM9QnYbyD3COotBBP8+uUtAHBHSTQqyLOT/A+UPAAAA//8DAFBLAQIt&#10;ABQABgAIAAAAIQC2gziS/gAAAOEBAAATAAAAAAAAAAAAAAAAAAAAAABbQ29udGVudF9UeXBlc10u&#10;eG1sUEsBAi0AFAAGAAgAAAAhADj9If/WAAAAlAEAAAsAAAAAAAAAAAAAAAAALwEAAF9yZWxzLy5y&#10;ZWxzUEsBAi0AFAAGAAgAAAAhABkUaSsnAgAATwQAAA4AAAAAAAAAAAAAAAAALgIAAGRycy9lMm9E&#10;b2MueG1sUEsBAi0AFAAGAAgAAAAhACJc52LeAAAACAEAAA8AAAAAAAAAAAAAAAAAgQQAAGRycy9k&#10;b3ducmV2LnhtbFBLBQYAAAAABAAEAPMAAACMBQAAAAA=&#10;" strokeweight="0">
                <v:textbox>
                  <w:txbxContent>
                    <w:p w:rsidR="00897865" w:rsidRPr="00E31417" w:rsidRDefault="00897865" w:rsidP="008978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1417">
                        <w:rPr>
                          <w:b/>
                          <w:sz w:val="24"/>
                          <w:szCs w:val="24"/>
                        </w:rPr>
                        <w:t xml:space="preserve">Динамика общего количества воспитанников госучреждений </w:t>
                      </w:r>
                    </w:p>
                  </w:txbxContent>
                </v:textbox>
              </v:shape>
            </w:pict>
          </mc:Fallback>
        </mc:AlternateContent>
      </w:r>
      <w:r w:rsidRPr="00720BF8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noProof/>
          <w:color w:val="2C2C2C"/>
          <w:sz w:val="24"/>
          <w:szCs w:val="24"/>
          <w:lang w:eastAsia="ru-RU"/>
        </w:rPr>
        <w:drawing>
          <wp:inline distT="0" distB="0" distL="0" distR="0" wp14:anchorId="6044B760" wp14:editId="473BBC82">
            <wp:extent cx="6100549" cy="2292824"/>
            <wp:effectExtent l="0" t="0" r="1460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7865" w:rsidRDefault="00897865" w:rsidP="00897865">
      <w:pPr>
        <w:ind w:firstLine="709"/>
        <w:jc w:val="right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720B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BB0E0" wp14:editId="107D5F90">
                <wp:simplePos x="0" y="0"/>
                <wp:positionH relativeFrom="column">
                  <wp:posOffset>474828</wp:posOffset>
                </wp:positionH>
                <wp:positionV relativeFrom="paragraph">
                  <wp:posOffset>172136</wp:posOffset>
                </wp:positionV>
                <wp:extent cx="5463997" cy="263347"/>
                <wp:effectExtent l="0" t="0" r="22860" b="228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997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65" w:rsidRPr="0072069A" w:rsidRDefault="00897865" w:rsidP="008978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069A">
                              <w:rPr>
                                <w:b/>
                                <w:sz w:val="24"/>
                                <w:szCs w:val="24"/>
                              </w:rPr>
                              <w:t>Динамика количества воспитанников госучреждений по категориям: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B0E0" id="_x0000_s1027" type="#_x0000_t202" style="position:absolute;left:0;text-align:left;margin-left:37.4pt;margin-top:13.55pt;width:430.2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4MKwIAAFYEAAAOAAAAZHJzL2Uyb0RvYy54bWysVNtu2zAMfR+wfxD0vji3Jo0Rp+jSZRjQ&#10;XYB2HyDLsi1MEjVJiZ19fSk5TbML9jDMD4IkUoeHh6TXN71W5CCcl2AKOhmNKRGGQyVNU9Cvj7s3&#10;15T4wEzFFBhR0KPw9Gbz+tW6s7mYQguqEo4giPF5ZwvahmDzLPO8FZr5EVhh0FiD0yzg0TVZ5ViH&#10;6Fpl0/F4kXXgKuuAC+/x9m4w0k3Cr2vBw+e69iIQVVDkFtLq0lrGNdusWd44ZlvJTzTYP7DQTBoM&#10;eoa6Y4GRvZO/QWnJHXiow4iDzqCuJRcpB8xmMv4lm4eWWZFyQXG8Pcvk/x8s/3T44oisCjqdUGKY&#10;xho9ij6Qt9CTadKnsz5HtweLjqHHe6xzytXbe+DfPDGwbZlpxK1z0LWCVchvEpXNLp7GivjcR5Cy&#10;+wgVxmH7AAmor52O4qEcBNGxTsdzbSIXjpdX88VstVpSwtE2Xcxm82UKwfLn19b58F6AJnFTUIe1&#10;T+jscO9DZMPyZ5cYzIOS1U4qlQ6uKbfKkQPDPtml74T+k5sypIvM/v5+nL4/vdcyYLcrqQt6fXZi&#10;edTsnalSLwYm1bBHvsqcRIy6DQqGvuxTvZLCUdMSqiOq6mBobhxG3LTgflDSYWMX1H/fMycoUR8M&#10;VmY1mc/jJKTD/GqJRSbu0lJeWpjhCFXQQMmw3YZhevbWyabFSEMvGLjFatYyCf3C6kQfmzfpfxq0&#10;OB2X5+T18jvYPAEAAP//AwBQSwMEFAAGAAgAAAAhACJc52LeAAAACAEAAA8AAABkcnMvZG93bnJl&#10;di54bWxMj0FPg0AUhO8m/ofNM/FmF4pCRR5NNbGJJ2PF+5Z9ApF9S9ilYH+960mPk5nMfFNsF9OL&#10;E42us4wQryIQxLXVHTcI1fvzzQaE84q16i0Twjc52JaXF4XKtZ35jU4H34hQwi5XCK33Qy6lq1sy&#10;yq3sQBy8Tzsa5YMcG6lHNYdy08t1FKXSqI7DQqsGemqp/jpMBuF8rrKYk920jx+j12k/88tHlSBe&#10;Xy27BxCeFv8Xhl/8gA5lYDraibUTPUJ2G8g9wjqLQQT/PrlLQBwR0k0Ksizk/wPlDwAAAP//AwBQ&#10;SwECLQAUAAYACAAAACEAtoM4kv4AAADhAQAAEwAAAAAAAAAAAAAAAAAAAAAAW0NvbnRlbnRfVHlw&#10;ZXNdLnhtbFBLAQItABQABgAIAAAAIQA4/SH/1gAAAJQBAAALAAAAAAAAAAAAAAAAAC8BAABfcmVs&#10;cy8ucmVsc1BLAQItABQABgAIAAAAIQCZGH4MKwIAAFYEAAAOAAAAAAAAAAAAAAAAAC4CAABkcnMv&#10;ZTJvRG9jLnhtbFBLAQItABQABgAIAAAAIQAiXOdi3gAAAAgBAAAPAAAAAAAAAAAAAAAAAIUEAABk&#10;cnMvZG93bnJldi54bWxQSwUGAAAAAAQABADzAAAAkAUAAAAA&#10;" strokeweight="0">
                <v:textbox>
                  <w:txbxContent>
                    <w:p w:rsidR="00897865" w:rsidRPr="0072069A" w:rsidRDefault="00897865" w:rsidP="008978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069A">
                        <w:rPr>
                          <w:b/>
                          <w:sz w:val="24"/>
                          <w:szCs w:val="24"/>
                        </w:rPr>
                        <w:t>Динамика количества воспитанников госучреждений по категориям:</w:t>
                      </w:r>
                    </w:p>
                  </w:txbxContent>
                </v:textbox>
              </v:shape>
            </w:pict>
          </mc:Fallback>
        </mc:AlternateContent>
      </w:r>
      <w:r w:rsidRPr="00720BF8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noProof/>
          <w:color w:val="2C2C2C"/>
          <w:sz w:val="24"/>
          <w:szCs w:val="24"/>
          <w:lang w:eastAsia="ru-RU"/>
        </w:rPr>
        <w:drawing>
          <wp:inline distT="0" distB="0" distL="0" distR="0" wp14:anchorId="34C7D727" wp14:editId="7195C3B7">
            <wp:extent cx="6107373" cy="2299648"/>
            <wp:effectExtent l="0" t="0" r="825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865" w:rsidRPr="00A4001F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FB6D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оличество детей-сирот и детей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ОБПР, воспитывающихся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4001F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4001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4001F">
        <w:rPr>
          <w:rFonts w:ascii="Times New Roman" w:eastAsia="Times New Roman" w:hAnsi="Times New Roman"/>
          <w:sz w:val="24"/>
          <w:szCs w:val="24"/>
          <w:lang w:eastAsia="ru-RU"/>
        </w:rPr>
        <w:t>сирот и детей ОБПР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4001F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января 2020 года</w:t>
      </w:r>
      <w:r w:rsidRPr="00A40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увеличилось на 12 детей (2,2%) и на           1 </w:t>
      </w:r>
      <w:r>
        <w:rPr>
          <w:rFonts w:ascii="Times New Roman" w:hAnsi="Times New Roman"/>
          <w:sz w:val="24"/>
          <w:szCs w:val="24"/>
        </w:rPr>
        <w:t>января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составляет 559 чел., в разрезе по учреждениям:</w:t>
      </w:r>
    </w:p>
    <w:p w:rsidR="00897865" w:rsidRDefault="00897865" w:rsidP="00897865">
      <w:pPr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720BF8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</w:t>
      </w:r>
    </w:p>
    <w:p w:rsidR="00897865" w:rsidRPr="00B05432" w:rsidRDefault="00897865" w:rsidP="00897865">
      <w:pPr>
        <w:jc w:val="both"/>
        <w:rPr>
          <w:rFonts w:ascii="Times New Roman" w:eastAsia="Calibri" w:hAnsi="Times New Roman"/>
        </w:rPr>
      </w:pPr>
      <w:r w:rsidRPr="00B05432">
        <w:rPr>
          <w:rFonts w:ascii="Times New Roman" w:eastAsia="Calibri" w:hAnsi="Times New Roman"/>
          <w:noProof/>
          <w:lang w:eastAsia="ru-RU"/>
        </w:rPr>
        <w:drawing>
          <wp:inline distT="0" distB="0" distL="0" distR="0" wp14:anchorId="19822770" wp14:editId="312FB327">
            <wp:extent cx="6107373" cy="2279177"/>
            <wp:effectExtent l="0" t="0" r="27305" b="26035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7865" w:rsidRDefault="00897865" w:rsidP="0089786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7865" w:rsidRDefault="00897865" w:rsidP="0089786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103301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8</w:t>
      </w:r>
    </w:p>
    <w:p w:rsidR="00897865" w:rsidRPr="00EA1030" w:rsidRDefault="00897865" w:rsidP="008978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F8B33E" wp14:editId="1900FD5C">
            <wp:extent cx="6134669" cy="2524835"/>
            <wp:effectExtent l="0" t="0" r="0" b="889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7865" w:rsidRDefault="00897865" w:rsidP="00897865">
      <w:pPr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865" w:rsidRDefault="00897865" w:rsidP="00897865">
      <w:pPr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Таблицы 18 видно, что за 2020 год выявлено детей, оставшихся без попечения родителей, 272 чел., что на 24 чел. (или 8,1%) меньше, чем за 2019 год. Наблюдается следующая динамика по устройству детей: </w:t>
      </w:r>
    </w:p>
    <w:p w:rsidR="00897865" w:rsidRDefault="00897865" w:rsidP="00897865">
      <w:pPr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направлено детей,</w:t>
      </w:r>
      <w:r w:rsidRPr="006A4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оставшихся без попечения родителей, </w:t>
      </w:r>
      <w:r w:rsidRPr="00DE4057">
        <w:rPr>
          <w:rFonts w:ascii="Times New Roman" w:eastAsia="Times New Roman" w:hAnsi="Times New Roman"/>
          <w:b/>
          <w:sz w:val="24"/>
          <w:szCs w:val="24"/>
          <w:lang w:eastAsia="ru-RU"/>
        </w:rPr>
        <w:t>в госучреждения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                  2020 год 48,2% от количества детей, нуждающихся в устройстве, за 2019 год – 41%;</w:t>
      </w:r>
    </w:p>
    <w:p w:rsidR="00897865" w:rsidRDefault="00897865" w:rsidP="00897865">
      <w:pPr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направлено детей </w:t>
      </w:r>
      <w:r w:rsidRPr="00DE4057">
        <w:rPr>
          <w:rFonts w:ascii="Times New Roman" w:eastAsia="Times New Roman" w:hAnsi="Times New Roman"/>
          <w:b/>
          <w:sz w:val="24"/>
          <w:szCs w:val="24"/>
          <w:lang w:eastAsia="ru-RU"/>
        </w:rPr>
        <w:t>под опеку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за 2020 год на 0,1%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мен</w:t>
      </w:r>
      <w:r w:rsidRPr="00DE4057">
        <w:rPr>
          <w:rFonts w:ascii="Times New Roman" w:eastAsia="Times New Roman" w:hAnsi="Times New Roman"/>
          <w:b/>
          <w:sz w:val="24"/>
          <w:szCs w:val="24"/>
          <w:lang w:eastAsia="ru-RU"/>
        </w:rPr>
        <w:t>ьше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чем за 2019 год.</w:t>
      </w:r>
    </w:p>
    <w:p w:rsidR="00897865" w:rsidRDefault="00897865" w:rsidP="00897865">
      <w:pPr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865" w:rsidRDefault="00897865" w:rsidP="00897865">
      <w:pPr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691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897865" w:rsidRPr="000113DE" w:rsidRDefault="00897865" w:rsidP="00897865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3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046FDD" wp14:editId="03444908">
            <wp:extent cx="6134669" cy="1624083"/>
            <wp:effectExtent l="0" t="0" r="19050" b="1460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7865" w:rsidRDefault="00897865" w:rsidP="0089786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7865" w:rsidRPr="00AF4C4B" w:rsidRDefault="00897865" w:rsidP="0089786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02E5D">
        <w:rPr>
          <w:rFonts w:ascii="Times New Roman" w:hAnsi="Times New Roman"/>
          <w:b/>
          <w:i/>
          <w:sz w:val="28"/>
          <w:szCs w:val="28"/>
        </w:rPr>
        <w:t>Приказы и обращения граждан</w:t>
      </w:r>
    </w:p>
    <w:p w:rsidR="00897865" w:rsidRPr="00C70E34" w:rsidRDefault="00897865" w:rsidP="00897865">
      <w:pPr>
        <w:ind w:firstLine="709"/>
        <w:jc w:val="both"/>
        <w:rPr>
          <w:rFonts w:ascii="Times New Roman" w:hAnsi="Times New Roman"/>
        </w:rPr>
      </w:pPr>
    </w:p>
    <w:p w:rsidR="00897865" w:rsidRPr="00952AB6" w:rsidRDefault="00897865" w:rsidP="0089786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AB6">
        <w:rPr>
          <w:rFonts w:ascii="Times New Roman" w:eastAsia="Times New Roman" w:hAnsi="Times New Roman"/>
          <w:sz w:val="24"/>
          <w:szCs w:val="24"/>
          <w:lang w:eastAsia="ru-RU"/>
        </w:rPr>
        <w:t>Управление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в действующей редакции, принимает решения в форме приказов Министра.</w:t>
      </w:r>
    </w:p>
    <w:p w:rsidR="00897865" w:rsidRPr="00EE5301" w:rsidRDefault="00897865" w:rsidP="0089786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Pr="00EE53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разработаны и подписаны приказы по следующим направлениям (функциям) в разрезе городов и районов:</w:t>
      </w:r>
    </w:p>
    <w:p w:rsidR="00897865" w:rsidRDefault="00897865" w:rsidP="00897865">
      <w:pPr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8B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tbl>
      <w:tblPr>
        <w:tblStyle w:val="11111112111"/>
        <w:tblW w:w="972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24"/>
        <w:gridCol w:w="315"/>
        <w:gridCol w:w="426"/>
        <w:gridCol w:w="425"/>
        <w:gridCol w:w="425"/>
        <w:gridCol w:w="403"/>
        <w:gridCol w:w="426"/>
        <w:gridCol w:w="425"/>
        <w:gridCol w:w="426"/>
        <w:gridCol w:w="425"/>
        <w:gridCol w:w="425"/>
        <w:gridCol w:w="446"/>
        <w:gridCol w:w="516"/>
        <w:gridCol w:w="515"/>
        <w:gridCol w:w="499"/>
        <w:gridCol w:w="425"/>
        <w:gridCol w:w="425"/>
        <w:gridCol w:w="284"/>
        <w:gridCol w:w="284"/>
        <w:gridCol w:w="654"/>
      </w:tblGrid>
      <w:tr w:rsidR="00897865" w:rsidRPr="00EE5301" w:rsidTr="009F0D01">
        <w:trPr>
          <w:cantSplit/>
          <w:trHeight w:val="22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Управление (отдел)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Установление опеки над несовершеннолетними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Опека из ГОУ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Отмена  опеки над несовершеннолетними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Установление опеки над совершеннол . недееспособными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Постановка на учет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 снятие с учета отдела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ind w:lef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Определение   в  подведомственные учреждения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Определение (по путевкам)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Продлен срок пребывания в ГОУ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Переведены из ГОУ в ГОУ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Отмена опеки над совершеннол.</w:t>
            </w:r>
          </w:p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недееспособными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Изменение фамилии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Отчуждение жилых помещений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автомобилей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 присвоении статуса несовершеннолетним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 разрешении на распоряжение денежными средствами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Разрешение на выезды с опекаемыми за пределы ПМР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Сохранение права пользования жильем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Отобрание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н/л в св.с угр.жизни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897865" w:rsidRPr="00EE5301" w:rsidTr="009F0D01">
        <w:trPr>
          <w:cantSplit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/</w:t>
            </w: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spacing w:after="200" w:line="276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</w:t>
            </w: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/</w:t>
            </w:r>
            <w:r w:rsidRPr="007E5A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EE5301" w:rsidRDefault="00897865" w:rsidP="009F0D0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97865" w:rsidRPr="00EE5301" w:rsidTr="009F0D01">
        <w:trPr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7E5A77" w:rsidRDefault="00897865" w:rsidP="009F0D0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lang w:eastAsia="ru-RU"/>
              </w:rPr>
              <w:t>Тирасполь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AD0F60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C5A5D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</w:t>
            </w:r>
          </w:p>
        </w:tc>
      </w:tr>
      <w:tr w:rsidR="00897865" w:rsidRPr="00EE5301" w:rsidTr="009F0D01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7E5A77" w:rsidRDefault="00897865" w:rsidP="009F0D0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lang w:eastAsia="ru-RU"/>
              </w:rPr>
              <w:t>Бендеры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AD0F60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C5A5D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897865" w:rsidRPr="00EE5301" w:rsidTr="009F0D01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7E5A77" w:rsidRDefault="00897865" w:rsidP="009F0D0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lang w:eastAsia="ru-RU"/>
              </w:rPr>
              <w:t>Слободзея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AD0F60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C5A5D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</w:t>
            </w:r>
          </w:p>
        </w:tc>
      </w:tr>
      <w:tr w:rsidR="00897865" w:rsidRPr="00EE5301" w:rsidTr="009F0D01">
        <w:trPr>
          <w:trHeight w:val="4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7E5A77" w:rsidRDefault="00897865" w:rsidP="009F0D0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lang w:eastAsia="ru-RU"/>
              </w:rPr>
              <w:t>Григориополь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AD0F60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C5A5D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897865" w:rsidRPr="00EE5301" w:rsidTr="009F0D01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7E5A77" w:rsidRDefault="00897865" w:rsidP="009F0D0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lang w:eastAsia="ru-RU"/>
              </w:rPr>
              <w:t>Дубоссары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AD0F60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C5A5D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897865" w:rsidRPr="00EE5301" w:rsidTr="009F0D01">
        <w:trPr>
          <w:trHeight w:val="5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7E5A77" w:rsidRDefault="00897865" w:rsidP="009F0D0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lang w:eastAsia="ru-RU"/>
              </w:rPr>
              <w:t xml:space="preserve">Рыбница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AD0F60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C5A5D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897865" w:rsidRPr="00EE5301" w:rsidTr="009F0D0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lang w:eastAsia="ru-RU"/>
              </w:rPr>
              <w:t>Каменка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AD0F60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2C5A5D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897865" w:rsidRPr="00EE5301" w:rsidTr="009F0D01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AD0F60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5" w:rsidRPr="007E5A77" w:rsidRDefault="00897865" w:rsidP="009F0D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</w:t>
            </w:r>
          </w:p>
        </w:tc>
      </w:tr>
    </w:tbl>
    <w:p w:rsidR="00897865" w:rsidRPr="00EE5301" w:rsidRDefault="00897865" w:rsidP="0089786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865" w:rsidRPr="00F318E1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8E1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 год</w:t>
      </w:r>
      <w:r w:rsidRPr="00F318E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18E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1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770 </w:t>
      </w:r>
      <w:r w:rsidRPr="00F318E1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318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различной направленности,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F318E1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318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 министерства, итого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776 </w:t>
      </w:r>
      <w:r w:rsidRPr="00F318E1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(за 2019 год – 873 приказа)</w:t>
      </w:r>
      <w:r w:rsidRPr="00F318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97865" w:rsidRPr="008677C8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C8">
        <w:rPr>
          <w:rFonts w:ascii="Times New Roman" w:eastAsia="Times New Roman" w:hAnsi="Times New Roman"/>
          <w:sz w:val="24"/>
          <w:szCs w:val="24"/>
          <w:lang w:eastAsia="ru-RU"/>
        </w:rPr>
        <w:t>Министерством по социальной защите и труду ПМР и территориальными отделами Управления охраны прав семьи, опеки и попечительства, социальной помощи семьям в группе риска постоянно осуществлялся прием граждан по личным вопросам, а также рассматривались письменные обращения граждан и организаций.</w:t>
      </w:r>
    </w:p>
    <w:p w:rsidR="00897865" w:rsidRPr="00E50369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C8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 год</w:t>
      </w:r>
      <w:r w:rsidRPr="008677C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1546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 (за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 год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1363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) обращений организаций и граждан, из них: </w:t>
      </w:r>
    </w:p>
    <w:p w:rsidR="00897865" w:rsidRPr="00E50369" w:rsidRDefault="00897865" w:rsidP="00897865">
      <w:pPr>
        <w:tabs>
          <w:tab w:val="center" w:pos="517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конфиденциальных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7865" w:rsidRPr="00E50369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- вопросов на сайт министерства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256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97865" w:rsidRPr="00E50369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поручению Администрации Президента ПМР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97865" w:rsidRPr="00E50369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- Уполномоченного по правам человека, Прокуратуры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7865" w:rsidRPr="00E50369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поручению Правительства ПМР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233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7865" w:rsidRPr="00E50369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поручению Верховного Совета ПМР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7865" w:rsidRPr="00E50369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обращений МИД, МП, МЭР, МВД, МФ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208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7865" w:rsidRPr="00E50369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- других организаций и ведомств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416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97865" w:rsidRPr="00093C08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граждан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247</w:t>
      </w:r>
      <w:r w:rsidRPr="00E503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93C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97865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865" w:rsidRPr="001670B3" w:rsidRDefault="00897865" w:rsidP="0089786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626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выдано гражданам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305</w:t>
      </w:r>
      <w:r w:rsidRPr="007C5626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7C5626">
        <w:rPr>
          <w:rFonts w:ascii="Times New Roman" w:eastAsia="Times New Roman" w:hAnsi="Times New Roman"/>
          <w:sz w:val="24"/>
          <w:szCs w:val="24"/>
          <w:lang w:eastAsia="ru-RU"/>
        </w:rPr>
        <w:t xml:space="preserve"> (за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 год</w:t>
      </w:r>
      <w:r w:rsidRPr="007C562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289</w:t>
      </w:r>
      <w:r w:rsidRPr="007C5626">
        <w:rPr>
          <w:rFonts w:ascii="Times New Roman" w:eastAsia="Times New Roman" w:hAnsi="Times New Roman"/>
          <w:sz w:val="24"/>
          <w:szCs w:val="24"/>
          <w:lang w:eastAsia="ru-RU"/>
        </w:rPr>
        <w:t xml:space="preserve">), из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7C5626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7C5626">
        <w:rPr>
          <w:rFonts w:ascii="Times New Roman" w:eastAsia="Times New Roman" w:hAnsi="Times New Roman"/>
          <w:sz w:val="24"/>
          <w:szCs w:val="24"/>
          <w:lang w:eastAsia="ru-RU"/>
        </w:rPr>
        <w:t xml:space="preserve"> о суммах</w:t>
      </w:r>
      <w:r w:rsidRPr="001670B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 пособий опекунам (попечителям) на содержание детей-сирот и детей, оставшихся без попечения родителей, находящихся под опекой (попечительством)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физических лиц</w:t>
      </w:r>
      <w:r w:rsidRPr="001670B3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1670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</w:t>
      </w:r>
      <w:r w:rsidRPr="001670B3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1670B3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подтверждении статуса, праве на льготы и др.</w:t>
      </w:r>
    </w:p>
    <w:p w:rsidR="00897865" w:rsidRDefault="00897865" w:rsidP="00897865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70B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AB569F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AB5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B569F">
        <w:rPr>
          <w:rFonts w:ascii="Times New Roman" w:hAnsi="Times New Roman"/>
          <w:sz w:val="24"/>
          <w:szCs w:val="24"/>
        </w:rPr>
        <w:t xml:space="preserve"> от 27 июля 2010 года № 159-З-</w:t>
      </w:r>
      <w:r w:rsidRPr="00AB569F">
        <w:rPr>
          <w:rFonts w:ascii="Times New Roman" w:hAnsi="Times New Roman"/>
          <w:sz w:val="24"/>
          <w:szCs w:val="24"/>
          <w:lang w:val="en-US"/>
        </w:rPr>
        <w:t>IV</w:t>
      </w:r>
      <w:r w:rsidRPr="00AB569F">
        <w:rPr>
          <w:rFonts w:ascii="Times New Roman" w:hAnsi="Times New Roman"/>
          <w:sz w:val="24"/>
          <w:szCs w:val="24"/>
        </w:rPr>
        <w:t xml:space="preserve"> «О дополнительных гарантиях по социальной защите детей-сирот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t xml:space="preserve"> (в действующей редакции),</w:t>
      </w:r>
      <w:r w:rsidRPr="001670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Министерства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 социальной защите и труду Приднестровской Молдавской Республики от 13 марта 2013 года № 36 «</w:t>
      </w:r>
      <w:r w:rsidRPr="000C65BC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Положения о едином билете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(в действующей редакции) </w:t>
      </w:r>
      <w:r w:rsidRPr="001670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детям-сиротам и детям, оставшимся без попечения родителей, а также лицам из их числа, обучающимся в Государственных образовательных учреждениях, подведомственных Министерству по социальной защите и труду ПМР, муниципальных организациях общего образования, профессиональных организациях образования,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 2020 год</w:t>
      </w:r>
      <w:r w:rsidRPr="001670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произведена выдача бланков единых билетов в количестве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269</w:t>
      </w:r>
      <w:r w:rsidRPr="001670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шт.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выдано 359 шт.).</w:t>
      </w:r>
      <w:r w:rsidRPr="001670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97865" w:rsidRPr="0060533C" w:rsidRDefault="00897865" w:rsidP="00897865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70B3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Проверено личных дел граждан, имеющих детей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128 </w:t>
      </w:r>
      <w:r w:rsidRPr="001670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шт.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170 шт.).</w:t>
      </w:r>
    </w:p>
    <w:p w:rsidR="009D1324" w:rsidRPr="00B90537" w:rsidRDefault="009D1324" w:rsidP="00B90537"/>
    <w:sectPr w:rsidR="009D1324" w:rsidRPr="00B9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D1B"/>
    <w:multiLevelType w:val="multilevel"/>
    <w:tmpl w:val="5A62DC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7471"/>
    <w:multiLevelType w:val="hybridMultilevel"/>
    <w:tmpl w:val="32E85060"/>
    <w:lvl w:ilvl="0" w:tplc="8DB8312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D6EF8"/>
    <w:multiLevelType w:val="hybridMultilevel"/>
    <w:tmpl w:val="02280CDA"/>
    <w:lvl w:ilvl="0" w:tplc="A9467572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21982"/>
    <w:multiLevelType w:val="hybridMultilevel"/>
    <w:tmpl w:val="57D632BC"/>
    <w:lvl w:ilvl="0" w:tplc="41FA6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6E"/>
    <w:rsid w:val="002554EE"/>
    <w:rsid w:val="004A20DC"/>
    <w:rsid w:val="004C2AED"/>
    <w:rsid w:val="00651447"/>
    <w:rsid w:val="00897865"/>
    <w:rsid w:val="008B3BD7"/>
    <w:rsid w:val="009D1324"/>
    <w:rsid w:val="00AB2216"/>
    <w:rsid w:val="00AF686E"/>
    <w:rsid w:val="00B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08122-8094-4E83-9D1D-D8A348EE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7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2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9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97865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Знак"/>
    <w:basedOn w:val="a0"/>
    <w:link w:val="a6"/>
    <w:rsid w:val="00897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786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9">
    <w:name w:val="No Spacing"/>
    <w:uiPriority w:val="99"/>
    <w:qFormat/>
    <w:rsid w:val="0089786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89786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97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865"/>
  </w:style>
  <w:style w:type="character" w:customStyle="1" w:styleId="text-small">
    <w:name w:val="text-small"/>
    <w:basedOn w:val="a0"/>
    <w:rsid w:val="00897865"/>
  </w:style>
  <w:style w:type="character" w:customStyle="1" w:styleId="margin">
    <w:name w:val="margin"/>
    <w:basedOn w:val="a0"/>
    <w:rsid w:val="00897865"/>
  </w:style>
  <w:style w:type="table" w:customStyle="1" w:styleId="111">
    <w:name w:val="Сетка таблицы111"/>
    <w:basedOn w:val="a1"/>
    <w:next w:val="a5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897865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978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111">
    <w:name w:val="Сетка таблицы1111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1">
    <w:name w:val="Сетка таблицы11111112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11">
    <w:name w:val="Сетка таблицы111111121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111">
    <w:name w:val="Сетка таблицы1111111211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1">
    <w:name w:val="Сетка таблицы6131111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2">
    <w:name w:val="Сетка таблицы6131112"/>
    <w:basedOn w:val="a1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89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5684313970557463E-5"/>
          <c:y val="0.26449695889484842"/>
          <c:w val="0.9937752878929349"/>
          <c:h val="0.558203183173103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01.01.2020г. - всего 1 555 дет.</c:v>
                </c:pt>
              </c:strCache>
            </c:strRef>
          </c:tx>
          <c:spPr>
            <a:solidFill>
              <a:srgbClr val="318B3C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6.1122586078970094E-3"/>
                  <c:y val="1.1786189246602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8452755905511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1496781438626688E-3"/>
                  <c:y val="1.1786189246602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122586078969305E-3"/>
                  <c:y val="7.85745949773511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1496781438626688E-3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1122586078970094E-3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4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в госучреждениях   </c:v>
                </c:pt>
                <c:pt idx="1">
                  <c:v>в семьях граждан под опекой физических лиц    </c:v>
                </c:pt>
                <c:pt idx="2">
                  <c:v>в детских домах семейного типа</c:v>
                </c:pt>
                <c:pt idx="3">
                  <c:v>в организациях профобразования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547</c:v>
                </c:pt>
                <c:pt idx="1">
                  <c:v>921</c:v>
                </c:pt>
                <c:pt idx="2">
                  <c:v>20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01.01.2021г. - всего 1 502 реб. (уменьшение на 53 ребенка или на 3,4%)  </c:v>
                </c:pt>
              </c:strCache>
            </c:strRef>
          </c:tx>
          <c:spPr>
            <a:solidFill>
              <a:srgbClr val="DE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92872974886757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748172567942504E-3"/>
                  <c:y val="2.8452755905511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7.85745949773511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374195359655952E-3"/>
                  <c:y val="1.1786189246602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374195359656685E-3"/>
                  <c:y val="1.57149189954702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4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в госучреждениях   </c:v>
                </c:pt>
                <c:pt idx="1">
                  <c:v>в семьях граждан под опекой физических лиц    </c:v>
                </c:pt>
                <c:pt idx="2">
                  <c:v>в детских домах семейного типа</c:v>
                </c:pt>
                <c:pt idx="3">
                  <c:v>в организациях профобразования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 formatCode="General">
                  <c:v>559</c:v>
                </c:pt>
                <c:pt idx="1">
                  <c:v>850</c:v>
                </c:pt>
                <c:pt idx="2" formatCode="General">
                  <c:v>19</c:v>
                </c:pt>
                <c:pt idx="3" formatCode="General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910096"/>
        <c:axId val="1268022512"/>
      </c:barChart>
      <c:catAx>
        <c:axId val="137391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1268022512"/>
        <c:crosses val="autoZero"/>
        <c:auto val="1"/>
        <c:lblAlgn val="ctr"/>
        <c:lblOffset val="100"/>
        <c:noMultiLvlLbl val="0"/>
      </c:catAx>
      <c:valAx>
        <c:axId val="1268022512"/>
        <c:scaling>
          <c:orientation val="minMax"/>
        </c:scaling>
        <c:delete val="1"/>
        <c:axPos val="l"/>
        <c:majorGridlines>
          <c:spPr>
            <a:ln>
              <a:solidFill>
                <a:srgbClr val="4F81BD">
                  <a:alpha val="3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73910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750964952910297"/>
          <c:y val="0.22262402579443405"/>
          <c:w val="0.50143911749593395"/>
          <c:h val="0.2978494305701057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9900782652766302E-3"/>
          <c:y val="0.121232443293387"/>
          <c:w val="0.99316151382614359"/>
          <c:h val="0.557868473852431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01.01.2020г. - 921 реб.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0.279805961754782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381513851506786E-4"/>
                  <c:y val="0.240987763559280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0324835244220385E-4"/>
                  <c:y val="0.210782265350380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094092664718529E-3"/>
                  <c:y val="0.205635808237039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578460766979364E-3"/>
                  <c:y val="0.139048186144524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324835244220385E-4"/>
                  <c:y val="0.157934472025056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677906457244283E-3"/>
                  <c:y val="8.43808076079954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212</c:v>
                </c:pt>
                <c:pt idx="1">
                  <c:v>178</c:v>
                </c:pt>
                <c:pt idx="2">
                  <c:v>179</c:v>
                </c:pt>
                <c:pt idx="3">
                  <c:v>137</c:v>
                </c:pt>
                <c:pt idx="4">
                  <c:v>83</c:v>
                </c:pt>
                <c:pt idx="5">
                  <c:v>112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01.01.2021г. - 850 дет. (уменьшение на 71 реб. или на 7,7%)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42519738959535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796175376876442E-3"/>
                  <c:y val="0.210804436157185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233457895903533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48459947435599E-3"/>
                  <c:y val="0.170785671687196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373651977699741E-7"/>
                  <c:y val="0.158345085885523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.1989465843796552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8.62517553169302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192</c:v>
                </c:pt>
                <c:pt idx="1">
                  <c:v>135</c:v>
                </c:pt>
                <c:pt idx="2">
                  <c:v>195</c:v>
                </c:pt>
                <c:pt idx="3">
                  <c:v>121</c:v>
                </c:pt>
                <c:pt idx="4">
                  <c:v>77</c:v>
                </c:pt>
                <c:pt idx="5">
                  <c:v>107</c:v>
                </c:pt>
                <c:pt idx="6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68019792"/>
        <c:axId val="1268023056"/>
      </c:barChart>
      <c:catAx>
        <c:axId val="1268019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68023056"/>
        <c:crosses val="autoZero"/>
        <c:auto val="1"/>
        <c:lblAlgn val="ctr"/>
        <c:lblOffset val="100"/>
        <c:noMultiLvlLbl val="0"/>
      </c:catAx>
      <c:valAx>
        <c:axId val="1268023056"/>
        <c:scaling>
          <c:orientation val="minMax"/>
        </c:scaling>
        <c:delete val="1"/>
        <c:axPos val="l"/>
        <c:majorGridlines>
          <c:spPr>
            <a:ln>
              <a:solidFill>
                <a:srgbClr val="4F81BD">
                  <a:alpha val="3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680197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770397364641847E-3"/>
          <c:y val="0.81014415714553933"/>
          <c:w val="0.79530326723219347"/>
          <c:h val="0.17401974702375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11453190209051E-3"/>
          <c:y val="0.24473930491109272"/>
          <c:w val="0.9807477979065462"/>
          <c:h val="0.502425894824088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01.01.2020г. всего 933 ребенка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49335179442525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1018521232299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24667589721261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7429096955044536E-3"/>
                  <c:y val="2.7170946437219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298670358885049E-3"/>
                  <c:y val="7.7937659077972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89480055383275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894800553832829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8246675897212619E-3"/>
                  <c:y val="1.1690648861695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29867035888504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8597340717770098E-3"/>
                  <c:y val="3.8968829538986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152</c:v>
                </c:pt>
                <c:pt idx="1">
                  <c:v>29</c:v>
                </c:pt>
                <c:pt idx="2">
                  <c:v>142</c:v>
                </c:pt>
                <c:pt idx="3">
                  <c:v>250</c:v>
                </c:pt>
                <c:pt idx="4">
                  <c:v>98</c:v>
                </c:pt>
                <c:pt idx="5">
                  <c:v>56</c:v>
                </c:pt>
                <c:pt idx="6">
                  <c:v>47</c:v>
                </c:pt>
                <c:pt idx="7">
                  <c:v>102</c:v>
                </c:pt>
                <c:pt idx="8">
                  <c:v>63</c:v>
                </c:pt>
                <c:pt idx="9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01.01.2021г. всего 981 ребенок (уменьшение на 12 детей или на 1,2%)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948005538327578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384568528505412E-3"/>
                  <c:y val="3.0301920119736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597844226806473E-3"/>
                  <c:y val="2.3132742618485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94800553832757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0769137057010824E-3"/>
                  <c:y val="2.4814816985839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158</c:v>
                </c:pt>
                <c:pt idx="1">
                  <c:v>21</c:v>
                </c:pt>
                <c:pt idx="2">
                  <c:v>122</c:v>
                </c:pt>
                <c:pt idx="3">
                  <c:v>252</c:v>
                </c:pt>
                <c:pt idx="4">
                  <c:v>80</c:v>
                </c:pt>
                <c:pt idx="5">
                  <c:v>74</c:v>
                </c:pt>
                <c:pt idx="6">
                  <c:v>47</c:v>
                </c:pt>
                <c:pt idx="7">
                  <c:v>98</c:v>
                </c:pt>
                <c:pt idx="8">
                  <c:v>76</c:v>
                </c:pt>
                <c:pt idx="9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205216"/>
        <c:axId val="1386212832"/>
      </c:barChart>
      <c:catAx>
        <c:axId val="138620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386212832"/>
        <c:crosses val="autoZero"/>
        <c:auto val="1"/>
        <c:lblAlgn val="ctr"/>
        <c:lblOffset val="100"/>
        <c:noMultiLvlLbl val="0"/>
      </c:catAx>
      <c:valAx>
        <c:axId val="1386212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62052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chemeClr val="accent5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44188661646814292"/>
          <c:y val="0.14126333238816063"/>
          <c:w val="0.53489376594658256"/>
          <c:h val="0.2819486553100529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.22968550293702775"/>
          <c:w val="1"/>
          <c:h val="0.50612776107362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 января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49335179442525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24667589721261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064263397102882E-3"/>
                  <c:y val="1.968481862391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298670358885049E-3"/>
                  <c:y val="7.7937659077972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89480055383275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894800553832829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8246675897212619E-3"/>
                  <c:y val="1.1690648861695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29867035888504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8597340717770098E-3"/>
                  <c:y val="3.8968829538986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детей в госучрежд., из них:</c:v>
                </c:pt>
                <c:pt idx="1">
                  <c:v>Дети-сироты и ОБПР </c:v>
                </c:pt>
                <c:pt idx="2">
                  <c:v>Дети из малообесп.семей</c:v>
                </c:pt>
                <c:pt idx="3">
                  <c:v>Дети с заболеваниями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993</c:v>
                </c:pt>
                <c:pt idx="1">
                  <c:v>547</c:v>
                </c:pt>
                <c:pt idx="2">
                  <c:v>100</c:v>
                </c:pt>
                <c:pt idx="3">
                  <c:v>346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января 2021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948005538327578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38221358339358E-3"/>
                  <c:y val="1.145896530953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597759976681333E-3"/>
                  <c:y val="2.6404821499401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94800553832757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детей в госучрежд., из них:</c:v>
                </c:pt>
                <c:pt idx="1">
                  <c:v>Дети-сироты и ОБПР </c:v>
                </c:pt>
                <c:pt idx="2">
                  <c:v>Дети из малообесп.семей</c:v>
                </c:pt>
                <c:pt idx="3">
                  <c:v>Дети с заболеваниями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">
                  <c:v>981</c:v>
                </c:pt>
                <c:pt idx="1">
                  <c:v>559</c:v>
                </c:pt>
                <c:pt idx="2">
                  <c:v>91</c:v>
                </c:pt>
                <c:pt idx="3">
                  <c:v>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4237456"/>
        <c:axId val="1274245616"/>
      </c:barChart>
      <c:catAx>
        <c:axId val="127423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274245616"/>
        <c:crosses val="autoZero"/>
        <c:auto val="1"/>
        <c:lblAlgn val="ctr"/>
        <c:lblOffset val="100"/>
        <c:noMultiLvlLbl val="0"/>
      </c:catAx>
      <c:valAx>
        <c:axId val="1274245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742374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91505290181872767"/>
          <c:w val="0.99289317051372072"/>
          <c:h val="8.2502842116406336E-2"/>
        </c:manualLayout>
      </c:layout>
      <c:overlay val="0"/>
      <c:txPr>
        <a:bodyPr/>
        <a:lstStyle/>
        <a:p>
          <a:pPr>
            <a:defRPr b="1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>
                <a:solidFill>
                  <a:schemeClr val="tx2"/>
                </a:solidFill>
              </a:defRPr>
            </a:pPr>
            <a:r>
              <a:rPr lang="ru-RU" sz="1200" i="1">
                <a:solidFill>
                  <a:schemeClr val="accent2"/>
                </a:solidFill>
              </a:rPr>
              <a:t>Динамика количества детей-сирот</a:t>
            </a:r>
            <a:r>
              <a:rPr lang="ru-RU" sz="1200" i="1" baseline="0">
                <a:solidFill>
                  <a:schemeClr val="accent2"/>
                </a:solidFill>
              </a:rPr>
              <a:t> и детей ОБПР, </a:t>
            </a:r>
          </a:p>
          <a:p>
            <a:pPr>
              <a:defRPr sz="1200" i="1">
                <a:solidFill>
                  <a:schemeClr val="tx2"/>
                </a:solidFill>
              </a:defRPr>
            </a:pPr>
            <a:r>
              <a:rPr lang="ru-RU" sz="1200" i="1" baseline="0">
                <a:solidFill>
                  <a:schemeClr val="accent2"/>
                </a:solidFill>
              </a:rPr>
              <a:t>воспитывающихся в госучреждениях</a:t>
            </a:r>
            <a:endParaRPr lang="ru-RU" sz="1200" i="1">
              <a:solidFill>
                <a:schemeClr val="accent2"/>
              </a:solidFill>
            </a:endParaRPr>
          </a:p>
        </c:rich>
      </c:tx>
      <c:layout>
        <c:manualLayout>
          <c:xMode val="edge"/>
          <c:yMode val="edge"/>
          <c:x val="0.41884834589055236"/>
          <c:y val="1.7551442180064633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145672471498203E-3"/>
          <c:y val="0.16615160496969086"/>
          <c:w val="0.98480501860431713"/>
          <c:h val="0.579534140845935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01.01.2020г. всего 547 детей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2.3148148148148147E-3"/>
                  <c:y val="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296296296296528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296296296295903E-3"/>
                  <c:y val="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296296296296528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148148148148147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148148148148147E-3"/>
                  <c:y val="1.9841269841269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9444444444444675E-3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674314156909898E-3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83715707845484E-3"/>
                  <c:y val="3.0311260848209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549487449383E-3"/>
                  <c:y val="1.0310864444201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95</c:v>
                </c:pt>
                <c:pt idx="1">
                  <c:v>20</c:v>
                </c:pt>
                <c:pt idx="2">
                  <c:v>109</c:v>
                </c:pt>
                <c:pt idx="3">
                  <c:v>40</c:v>
                </c:pt>
                <c:pt idx="4">
                  <c:v>27</c:v>
                </c:pt>
                <c:pt idx="5">
                  <c:v>45</c:v>
                </c:pt>
                <c:pt idx="6">
                  <c:v>33</c:v>
                </c:pt>
                <c:pt idx="7">
                  <c:v>99</c:v>
                </c:pt>
                <c:pt idx="8">
                  <c:v>57</c:v>
                </c:pt>
                <c:pt idx="9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01.01.2021г. всего 559 дет., увеличение на 12 детей (+2,2%)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8832391713747721E-3"/>
                  <c:y val="2.424242424242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2124504339283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8186756508925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836777788826746E-3"/>
                  <c:y val="2.6062536610672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3.0311260848209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83715707845484E-3"/>
                  <c:y val="2.4249008678567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883715707845484E-3"/>
                  <c:y val="1.8186756508925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1.5466296666302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103</c:v>
                </c:pt>
                <c:pt idx="1">
                  <c:v>16</c:v>
                </c:pt>
                <c:pt idx="2">
                  <c:v>100</c:v>
                </c:pt>
                <c:pt idx="3">
                  <c:v>38</c:v>
                </c:pt>
                <c:pt idx="4">
                  <c:v>20</c:v>
                </c:pt>
                <c:pt idx="5">
                  <c:v>62</c:v>
                </c:pt>
                <c:pt idx="6">
                  <c:v>36</c:v>
                </c:pt>
                <c:pt idx="7">
                  <c:v>95</c:v>
                </c:pt>
                <c:pt idx="8">
                  <c:v>71</c:v>
                </c:pt>
                <c:pt idx="9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343133616"/>
        <c:axId val="1343137968"/>
      </c:barChart>
      <c:catAx>
        <c:axId val="134313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1343137968"/>
        <c:crosses val="autoZero"/>
        <c:auto val="1"/>
        <c:lblAlgn val="ctr"/>
        <c:lblOffset val="100"/>
        <c:noMultiLvlLbl val="0"/>
      </c:catAx>
      <c:valAx>
        <c:axId val="134313796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3133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0799450107271979E-3"/>
          <c:y val="1.9543530867501966E-2"/>
          <c:w val="0.66058326192250216"/>
          <c:h val="0.24061272084650606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213250517598341E-3"/>
          <c:y val="0.21532747327789739"/>
          <c:w val="0.9881573498964803"/>
          <c:h val="0.44521703942454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462838331199935E-18"/>
                  <c:y val="2.785128175162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0183299389002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70393374741201E-3"/>
                  <c:y val="-3.0181086519114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Остались неустроенными на начало отчетного периода</c:v>
                </c:pt>
                <c:pt idx="1">
                  <c:v>Всего выявлено детей ОБПР </c:v>
                </c:pt>
                <c:pt idx="2">
                  <c:v>из них: направлено под опеку физ.лиц</c:v>
                </c:pt>
                <c:pt idx="3">
                  <c:v>направлено в ГОУ </c:v>
                </c:pt>
                <c:pt idx="4">
                  <c:v>др.формы устройства</c:v>
                </c:pt>
                <c:pt idx="5">
                  <c:v>остались неустроенными на конец отчетного периода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296</c:v>
                </c:pt>
                <c:pt idx="2">
                  <c:v>82</c:v>
                </c:pt>
                <c:pt idx="3">
                  <c:v>126</c:v>
                </c:pt>
                <c:pt idx="4">
                  <c:v>87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2020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78783858452522E-17"/>
                  <c:y val="2.0364941352576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41668633223066E-3"/>
                  <c:y val="2.0364941352576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5906505682334162E-17"/>
                  <c:y val="1.0574494818081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70393374741201E-3"/>
                  <c:y val="1.0576414595452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5150158327177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Остались неустроенными на начало отчетного периода</c:v>
                </c:pt>
                <c:pt idx="1">
                  <c:v>Всего выявлено детей ОБПР </c:v>
                </c:pt>
                <c:pt idx="2">
                  <c:v>из них: направлено под опеку физ.лиц</c:v>
                </c:pt>
                <c:pt idx="3">
                  <c:v>направлено в ГОУ </c:v>
                </c:pt>
                <c:pt idx="4">
                  <c:v>др.формы устройства</c:v>
                </c:pt>
                <c:pt idx="5">
                  <c:v>остались неустроенными на конец отчетного периода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272</c:v>
                </c:pt>
                <c:pt idx="2">
                  <c:v>76</c:v>
                </c:pt>
                <c:pt idx="3">
                  <c:v>137</c:v>
                </c:pt>
                <c:pt idx="4">
                  <c:v>57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746592"/>
        <c:axId val="1377718544"/>
      </c:barChart>
      <c:catAx>
        <c:axId val="133074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377718544"/>
        <c:crosses val="autoZero"/>
        <c:auto val="1"/>
        <c:lblAlgn val="ctr"/>
        <c:lblOffset val="100"/>
        <c:noMultiLvlLbl val="0"/>
      </c:catAx>
      <c:valAx>
        <c:axId val="13777185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3074659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 i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 i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1459946738772703"/>
          <c:y val="0.90137451750313335"/>
          <c:w val="0.69261798796889518"/>
          <c:h val="9.8625482496866632E-2"/>
        </c:manualLayout>
      </c:layout>
      <c:overlay val="0"/>
      <c:txPr>
        <a:bodyPr/>
        <a:lstStyle/>
        <a:p>
          <a:pPr>
            <a:defRPr b="1">
              <a:solidFill>
                <a:schemeClr val="accent1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количества усыновленных детей</a:t>
            </a:r>
          </a:p>
        </c:rich>
      </c:tx>
      <c:layout>
        <c:manualLayout>
          <c:xMode val="edge"/>
          <c:yMode val="edge"/>
          <c:x val="0.23792090170870828"/>
          <c:y val="7.254938762620624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900784174519169E-2"/>
          <c:y val="0.19376885354949491"/>
          <c:w val="0.94418366301117151"/>
          <c:h val="0.61475080238925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386575178314519E-3"/>
                  <c:y val="2.92321160445954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67606152034733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96572619652618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41249644859507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2.43600967038295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716912"/>
        <c:axId val="1377720720"/>
      </c:barChart>
      <c:catAx>
        <c:axId val="137771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 b="1"/>
            </a:pPr>
            <a:endParaRPr lang="ru-RU"/>
          </a:p>
        </c:txPr>
        <c:crossAx val="1377720720"/>
        <c:crosses val="autoZero"/>
        <c:auto val="1"/>
        <c:lblAlgn val="ctr"/>
        <c:lblOffset val="100"/>
        <c:noMultiLvlLbl val="0"/>
      </c:catAx>
      <c:valAx>
        <c:axId val="1377720720"/>
        <c:scaling>
          <c:orientation val="minMax"/>
        </c:scaling>
        <c:delete val="0"/>
        <c:axPos val="l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77716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1.63378E-7</cdr:x>
      <cdr:y>9.45544E-7</cdr:y>
    </cdr:from>
    <cdr:to>
      <cdr:x>0.99224</cdr:x>
      <cdr:y>0.17744</cdr:y>
    </cdr:to>
    <cdr:sp macro="" textlink="">
      <cdr:nvSpPr>
        <cdr:cNvPr id="1025" name="Поле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" y="2"/>
          <a:ext cx="6073253" cy="3753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27432" bIns="0" anchor="t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1" u="none" strike="noStrike" baseline="0">
              <a:solidFill>
                <a:schemeClr val="accent5">
                  <a:lumMod val="75000"/>
                </a:schemeClr>
              </a:solidFill>
              <a:latin typeface="Calibri"/>
              <a:cs typeface="Calibri"/>
            </a:rPr>
            <a:t>Соотношение детей-сирот и ОБПР до 18-ти лет, воспитывающихся </a:t>
          </a:r>
        </a:p>
        <a:p xmlns:a="http://schemas.openxmlformats.org/drawingml/2006/main">
          <a:pPr algn="ctr" rtl="0">
            <a:defRPr sz="1000"/>
          </a:pPr>
          <a:r>
            <a:rPr lang="ru-RU" sz="1100" b="1" i="1" u="none" strike="noStrike" baseline="0">
              <a:solidFill>
                <a:schemeClr val="accent5">
                  <a:lumMod val="75000"/>
                </a:schemeClr>
              </a:solidFill>
              <a:latin typeface="Calibri"/>
              <a:cs typeface="Calibri"/>
            </a:rPr>
            <a:t>в различных формах устройства:</a:t>
          </a: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  <a:cs typeface="Calibri"/>
          </a:endParaRPr>
        </a:p>
      </cdr:txBody>
    </cdr:sp>
  </cdr:relSizeAnchor>
  <cdr:relSizeAnchor xmlns:cdr="http://schemas.openxmlformats.org/drawingml/2006/chartDrawing">
    <cdr:from>
      <cdr:x>0.04794</cdr:x>
      <cdr:y>0.61687</cdr:y>
    </cdr:from>
    <cdr:to>
      <cdr:x>0.14716</cdr:x>
      <cdr:y>0.72641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3427" y="1460310"/>
          <a:ext cx="607326" cy="259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35,2</a:t>
          </a:r>
          <a:r>
            <a:rPr lang="ru-RU" sz="1100" b="1" baseline="0">
              <a:solidFill>
                <a:schemeClr val="bg1"/>
              </a:solidFill>
            </a:rPr>
            <a:t> %</a:t>
          </a:r>
          <a:endParaRPr lang="ru-RU" sz="11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0.11929</cdr:x>
      <cdr:y>0.59958</cdr:y>
    </cdr:from>
    <cdr:to>
      <cdr:x>0.21963</cdr:x>
      <cdr:y>0.72641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30156" y="1419367"/>
          <a:ext cx="614150" cy="300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37,2%</a:t>
          </a:r>
        </a:p>
      </cdr:txBody>
    </cdr:sp>
  </cdr:relSizeAnchor>
  <cdr:relSizeAnchor xmlns:cdr="http://schemas.openxmlformats.org/drawingml/2006/chartDrawing">
    <cdr:from>
      <cdr:x>0.29656</cdr:x>
      <cdr:y>0.41221</cdr:y>
    </cdr:from>
    <cdr:to>
      <cdr:x>0.38463</cdr:x>
      <cdr:y>0.52304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815154" y="975815"/>
          <a:ext cx="539086" cy="262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59,2%</a:t>
          </a:r>
        </a:p>
      </cdr:txBody>
    </cdr:sp>
  </cdr:relSizeAnchor>
  <cdr:relSizeAnchor xmlns:cdr="http://schemas.openxmlformats.org/drawingml/2006/chartDrawing">
    <cdr:from>
      <cdr:x>0.36679</cdr:x>
      <cdr:y>0.4493</cdr:y>
    </cdr:from>
    <cdr:to>
      <cdr:x>0.46602</cdr:x>
      <cdr:y>0.5678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245057" y="996288"/>
          <a:ext cx="607342" cy="2627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56,6%</a:t>
          </a:r>
        </a:p>
      </cdr:txBody>
    </cdr:sp>
  </cdr:relSizeAnchor>
  <cdr:relSizeAnchor xmlns:cdr="http://schemas.openxmlformats.org/drawingml/2006/chartDrawing">
    <cdr:from>
      <cdr:x>0.53848</cdr:x>
      <cdr:y>0.60329</cdr:y>
    </cdr:from>
    <cdr:to>
      <cdr:x>0.62544</cdr:x>
      <cdr:y>0.71943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295934" y="1276065"/>
          <a:ext cx="532264" cy="245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1,3%</a:t>
          </a:r>
        </a:p>
      </cdr:txBody>
    </cdr:sp>
  </cdr:relSizeAnchor>
  <cdr:relSizeAnchor xmlns:cdr="http://schemas.openxmlformats.org/drawingml/2006/chartDrawing">
    <cdr:from>
      <cdr:x>0.61875</cdr:x>
      <cdr:y>0.60651</cdr:y>
    </cdr:from>
    <cdr:to>
      <cdr:x>0.70572</cdr:x>
      <cdr:y>0.74201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787253" y="1282889"/>
          <a:ext cx="532264" cy="286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1,3%</a:t>
          </a:r>
        </a:p>
      </cdr:txBody>
    </cdr:sp>
  </cdr:relSizeAnchor>
  <cdr:relSizeAnchor xmlns:cdr="http://schemas.openxmlformats.org/drawingml/2006/chartDrawing">
    <cdr:from>
      <cdr:x>0.03891</cdr:x>
      <cdr:y>0.24294</cdr:y>
    </cdr:from>
    <cdr:to>
      <cdr:x>0.28924</cdr:x>
      <cdr:y>0.35967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34462" y="601784"/>
          <a:ext cx="1508368" cy="2891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1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0.4408</cdr:x>
      <cdr:y>0.0631</cdr:y>
    </cdr:from>
    <cdr:to>
      <cdr:x>0.55773</cdr:x>
      <cdr:y>0.15144</cdr:y>
    </cdr:to>
    <cdr:sp macro="" textlink="">
      <cdr:nvSpPr>
        <cdr:cNvPr id="9" name="Поле 8"/>
        <cdr:cNvSpPr txBox="1"/>
      </cdr:nvSpPr>
      <cdr:spPr>
        <a:xfrm xmlns:a="http://schemas.openxmlformats.org/drawingml/2006/main" flipH="1">
          <a:off x="2656057" y="156307"/>
          <a:ext cx="704558" cy="218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0.28095</cdr:x>
      <cdr:y>0.15224</cdr:y>
    </cdr:from>
    <cdr:to>
      <cdr:x>0.46713</cdr:x>
      <cdr:y>0.26567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1719618" y="348018"/>
          <a:ext cx="1139575" cy="259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solidFill>
                <a:srgbClr val="FF0000"/>
              </a:solidFill>
            </a:rPr>
            <a:t>- 71 дет. (- 7,7%)</a:t>
          </a:r>
        </a:p>
      </cdr:txBody>
    </cdr:sp>
  </cdr:relSizeAnchor>
  <cdr:relSizeAnchor xmlns:cdr="http://schemas.openxmlformats.org/drawingml/2006/chartDrawing">
    <cdr:from>
      <cdr:x>0.87295</cdr:x>
      <cdr:y>0.60009</cdr:y>
    </cdr:from>
    <cdr:to>
      <cdr:x>0.98555</cdr:x>
      <cdr:y>0.71943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5343122" y="1330656"/>
          <a:ext cx="689189" cy="2646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4,9%</a:t>
          </a:r>
        </a:p>
      </cdr:txBody>
    </cdr:sp>
  </cdr:relSizeAnchor>
  <cdr:relSizeAnchor xmlns:cdr="http://schemas.openxmlformats.org/drawingml/2006/chartDrawing">
    <cdr:from>
      <cdr:x>0.04237</cdr:x>
      <cdr:y>0.33859</cdr:y>
    </cdr:from>
    <cdr:to>
      <cdr:x>0.22409</cdr:x>
      <cdr:y>0.46441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259307" y="774020"/>
          <a:ext cx="1112265" cy="287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+ 12 дет. (+ 2,2%)</a:t>
          </a:r>
        </a:p>
      </cdr:txBody>
    </cdr:sp>
  </cdr:relSizeAnchor>
  <cdr:relSizeAnchor xmlns:cdr="http://schemas.openxmlformats.org/drawingml/2006/chartDrawing">
    <cdr:from>
      <cdr:x>0.74884</cdr:x>
      <cdr:y>0.45521</cdr:y>
    </cdr:from>
    <cdr:to>
      <cdr:x>0.92758</cdr:x>
      <cdr:y>0.56991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4689043" y="929030"/>
          <a:ext cx="1119225" cy="2340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0.75477</cdr:x>
      <cdr:y>0.57425</cdr:y>
    </cdr:from>
    <cdr:to>
      <cdr:x>0.98889</cdr:x>
      <cdr:y>0.7775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4619769" y="1214651"/>
          <a:ext cx="1433014" cy="4299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0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0.79491</cdr:x>
      <cdr:y>0.60896</cdr:y>
    </cdr:from>
    <cdr:to>
      <cdr:x>0.87406</cdr:x>
      <cdr:y>0.7194</cdr:y>
    </cdr:to>
    <cdr:sp macro="" textlink="">
      <cdr:nvSpPr>
        <cdr:cNvPr id="15" name="Поле 14"/>
        <cdr:cNvSpPr txBox="1"/>
      </cdr:nvSpPr>
      <cdr:spPr>
        <a:xfrm xmlns:a="http://schemas.openxmlformats.org/drawingml/2006/main">
          <a:off x="4865427" y="1392072"/>
          <a:ext cx="484489" cy="252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4,3%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0.17747</cdr:x>
      <cdr:y>0</cdr:y>
    </cdr:from>
    <cdr:to>
      <cdr:x>0.90326</cdr:x>
      <cdr:y>0.1617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89965" y="0"/>
          <a:ext cx="4457605" cy="358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 b="1" baseline="0"/>
            <a:t>Динамика детей-сирот и детей ОБПР, находящихся под опекой физических лиц</a:t>
          </a:r>
          <a:endParaRPr lang="ru-RU" sz="1000" b="1"/>
        </a:p>
      </cdr:txBody>
    </cdr:sp>
  </cdr:relSizeAnchor>
  <cdr:relSizeAnchor xmlns:cdr="http://schemas.openxmlformats.org/drawingml/2006/chartDrawing">
    <cdr:from>
      <cdr:x>0.01564</cdr:x>
      <cdr:y>0.07123</cdr:y>
    </cdr:from>
    <cdr:to>
      <cdr:x>0.18661</cdr:x>
      <cdr:y>0.2024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95509" y="163774"/>
          <a:ext cx="1044079" cy="3016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</a:t>
          </a:r>
          <a:r>
            <a:rPr lang="ru-RU" sz="900" b="1" baseline="0">
              <a:solidFill>
                <a:srgbClr val="FF0000"/>
              </a:solidFill>
            </a:rPr>
            <a:t> 20</a:t>
          </a:r>
          <a:r>
            <a:rPr lang="ru-RU" sz="900" b="1">
              <a:solidFill>
                <a:srgbClr val="FF0000"/>
              </a:solidFill>
            </a:rPr>
            <a:t> (-</a:t>
          </a:r>
          <a:r>
            <a:rPr lang="ru-RU" sz="900" b="1" baseline="0">
              <a:solidFill>
                <a:srgbClr val="FF0000"/>
              </a:solidFill>
            </a:rPr>
            <a:t> 9,4</a:t>
          </a:r>
          <a:r>
            <a:rPr lang="ru-RU" sz="9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0.14862</cdr:x>
      <cdr:y>0.16825</cdr:y>
    </cdr:from>
    <cdr:to>
      <cdr:x>0.28494</cdr:x>
      <cdr:y>0.29974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07577" y="368489"/>
          <a:ext cx="832494" cy="287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- 43</a:t>
          </a:r>
          <a:r>
            <a:rPr lang="ru-RU" sz="900" b="1">
              <a:solidFill>
                <a:srgbClr val="FF0000"/>
              </a:solidFill>
            </a:rPr>
            <a:t> (-</a:t>
          </a:r>
          <a:r>
            <a:rPr lang="ru-RU" sz="900" b="1" baseline="0">
              <a:solidFill>
                <a:srgbClr val="FF0000"/>
              </a:solidFill>
            </a:rPr>
            <a:t> 24,1</a:t>
          </a:r>
          <a:r>
            <a:rPr lang="ru-RU" sz="9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0.29165</cdr:x>
      <cdr:y>0.12463</cdr:y>
    </cdr:from>
    <cdr:to>
      <cdr:x>0.42686</cdr:x>
      <cdr:y>0.24632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781047" y="272955"/>
          <a:ext cx="825676" cy="2665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+ 16</a:t>
          </a:r>
          <a:r>
            <a:rPr lang="ru-RU" sz="900" b="1">
              <a:solidFill>
                <a:srgbClr val="FF0000"/>
              </a:solidFill>
            </a:rPr>
            <a:t> (+ 8,9%)</a:t>
          </a:r>
        </a:p>
      </cdr:txBody>
    </cdr:sp>
  </cdr:relSizeAnchor>
  <cdr:relSizeAnchor xmlns:cdr="http://schemas.openxmlformats.org/drawingml/2006/chartDrawing">
    <cdr:from>
      <cdr:x>0.43932</cdr:x>
      <cdr:y>0.33523</cdr:y>
    </cdr:from>
    <cdr:to>
      <cdr:x>0.59077</cdr:x>
      <cdr:y>0.44879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709081" y="723331"/>
          <a:ext cx="933893" cy="245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0.59204</cdr:x>
      <cdr:y>0.40265</cdr:y>
    </cdr:from>
    <cdr:to>
      <cdr:x>0.71962</cdr:x>
      <cdr:y>0.56099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615468" y="832513"/>
          <a:ext cx="779112" cy="327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0.71962</cdr:x>
      <cdr:y>0.30534</cdr:y>
    </cdr:from>
    <cdr:to>
      <cdr:x>0.85706</cdr:x>
      <cdr:y>0.42142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4394578" y="668740"/>
          <a:ext cx="839311" cy="2542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- 5 (- 4,5%)</a:t>
          </a:r>
        </a:p>
      </cdr:txBody>
    </cdr:sp>
  </cdr:relSizeAnchor>
  <cdr:relSizeAnchor xmlns:cdr="http://schemas.openxmlformats.org/drawingml/2006/chartDrawing">
    <cdr:from>
      <cdr:x>0.86595</cdr:x>
      <cdr:y>0.52799</cdr:y>
    </cdr:from>
    <cdr:to>
      <cdr:x>1</cdr:x>
      <cdr:y>0.63058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5339867" y="1139260"/>
          <a:ext cx="826618" cy="221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0.43691</cdr:x>
      <cdr:y>0.25523</cdr:y>
    </cdr:from>
    <cdr:to>
      <cdr:x>0.57547</cdr:x>
      <cdr:y>0.39471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2668137" y="586855"/>
          <a:ext cx="846163" cy="320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- 16</a:t>
          </a:r>
          <a:r>
            <a:rPr lang="ru-RU" sz="900" b="1">
              <a:solidFill>
                <a:srgbClr val="FF0000"/>
              </a:solidFill>
            </a:rPr>
            <a:t> (- 11,7%)</a:t>
          </a:r>
        </a:p>
      </cdr:txBody>
    </cdr:sp>
  </cdr:relSizeAnchor>
  <cdr:relSizeAnchor xmlns:cdr="http://schemas.openxmlformats.org/drawingml/2006/chartDrawing">
    <cdr:from>
      <cdr:x>0.8593</cdr:x>
      <cdr:y>0.52233</cdr:y>
    </cdr:from>
    <cdr:to>
      <cdr:x>0.99004</cdr:x>
      <cdr:y>0.63873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5247566" y="1143963"/>
          <a:ext cx="798406" cy="2549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+ 3 (+ 15%)</a:t>
          </a:r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0.58777</cdr:x>
      <cdr:y>0.37078</cdr:y>
    </cdr:from>
    <cdr:to>
      <cdr:x>0.7308</cdr:x>
      <cdr:y>0.49541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3589362" y="812041"/>
          <a:ext cx="873457" cy="2729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- 6 (- 7,2%)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0.2815</cdr:x>
      <cdr:y>0.30568</cdr:y>
    </cdr:from>
    <cdr:to>
      <cdr:x>0.46597</cdr:x>
      <cdr:y>0.43923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9063" y="702858"/>
          <a:ext cx="1126495" cy="307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+ 12 чел. (+2,2%)</a:t>
          </a:r>
        </a:p>
      </cdr:txBody>
    </cdr:sp>
  </cdr:relSizeAnchor>
  <cdr:relSizeAnchor xmlns:cdr="http://schemas.openxmlformats.org/drawingml/2006/chartDrawing">
    <cdr:from>
      <cdr:x>0.54083</cdr:x>
      <cdr:y>0.50749</cdr:y>
    </cdr:from>
    <cdr:to>
      <cdr:x>0.7185</cdr:x>
      <cdr:y>0.6351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3302758" y="1166890"/>
          <a:ext cx="1084974" cy="293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- 9 чел. (- 9%)</a:t>
          </a:r>
        </a:p>
      </cdr:txBody>
    </cdr:sp>
  </cdr:relSizeAnchor>
  <cdr:relSizeAnchor xmlns:cdr="http://schemas.openxmlformats.org/drawingml/2006/chartDrawing">
    <cdr:from>
      <cdr:x>0.78667</cdr:x>
      <cdr:y>0.41549</cdr:y>
    </cdr:from>
    <cdr:to>
      <cdr:x>0.97375</cdr:x>
      <cdr:y>0.552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804012" y="955343"/>
          <a:ext cx="1142480" cy="3138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</a:t>
          </a:r>
          <a:r>
            <a:rPr lang="ru-RU" sz="1000" b="1" baseline="0">
              <a:solidFill>
                <a:srgbClr val="FF0000"/>
              </a:solidFill>
            </a:rPr>
            <a:t> 15</a:t>
          </a:r>
          <a:r>
            <a:rPr lang="ru-RU" sz="1000" b="1">
              <a:solidFill>
                <a:srgbClr val="FF0000"/>
              </a:solidFill>
            </a:rPr>
            <a:t> чел. (- 4,3%)</a:t>
          </a:r>
        </a:p>
      </cdr:txBody>
    </cdr:sp>
  </cdr:relSizeAnchor>
  <cdr:relSizeAnchor xmlns:cdr="http://schemas.openxmlformats.org/drawingml/2006/chartDrawing">
    <cdr:from>
      <cdr:x>0.05148</cdr:x>
      <cdr:y>0.12955</cdr:y>
    </cdr:from>
    <cdr:to>
      <cdr:x>0.23111</cdr:x>
      <cdr:y>0.28319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20724" y="293427"/>
          <a:ext cx="1119116" cy="348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- 12 чел. (-1,2%)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0.99453</cdr:x>
      <cdr:y>0.19606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0"/>
          <a:ext cx="6100546" cy="470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0070C0"/>
              </a:solidFill>
            </a:rPr>
            <a:t>Динамика выявленных детей,</a:t>
          </a:r>
          <a:r>
            <a:rPr lang="ru-RU" sz="1200" b="1" baseline="0">
              <a:solidFill>
                <a:srgbClr val="0070C0"/>
              </a:solidFill>
            </a:rPr>
            <a:t> нуждающихся в защите государства,</a:t>
          </a:r>
          <a:r>
            <a:rPr lang="ru-RU" sz="1200" b="1">
              <a:solidFill>
                <a:srgbClr val="0070C0"/>
              </a:solidFill>
            </a:rPr>
            <a:t> и направленных в различные формы устройства</a:t>
          </a:r>
        </a:p>
      </cdr:txBody>
    </cdr:sp>
  </cdr:relSizeAnchor>
  <cdr:relSizeAnchor xmlns:cdr="http://schemas.openxmlformats.org/drawingml/2006/chartDrawing">
    <cdr:from>
      <cdr:x>0.17799</cdr:x>
      <cdr:y>0.14207</cdr:y>
    </cdr:from>
    <cdr:to>
      <cdr:x>0.34263</cdr:x>
      <cdr:y>0.25573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091821" y="341194"/>
          <a:ext cx="1009908" cy="27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 baseline="0">
              <a:solidFill>
                <a:srgbClr val="FF0000"/>
              </a:solidFill>
            </a:rPr>
            <a:t>- 24</a:t>
          </a:r>
          <a:r>
            <a:rPr lang="ru-RU" sz="1000" b="1">
              <a:solidFill>
                <a:srgbClr val="FF0000"/>
              </a:solidFill>
            </a:rPr>
            <a:t> (-</a:t>
          </a:r>
          <a:r>
            <a:rPr lang="ru-RU" sz="1000" b="1" baseline="0">
              <a:solidFill>
                <a:srgbClr val="FF0000"/>
              </a:solidFill>
            </a:rPr>
            <a:t> 8,1</a:t>
          </a:r>
          <a:r>
            <a:rPr lang="ru-RU" sz="10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0.29504</cdr:x>
      <cdr:y>0.56446</cdr:y>
    </cdr:from>
    <cdr:to>
      <cdr:x>0.39891</cdr:x>
      <cdr:y>0.71785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821976" y="1255595"/>
          <a:ext cx="641445" cy="3411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0.36043</cdr:x>
      <cdr:y>0.56218</cdr:y>
    </cdr:from>
    <cdr:to>
      <cdr:x>0.42162</cdr:x>
      <cdr:y>0.69615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210914" y="1419366"/>
          <a:ext cx="375337" cy="338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26,7%</a:t>
          </a:r>
        </a:p>
      </cdr:txBody>
    </cdr:sp>
  </cdr:relSizeAnchor>
  <cdr:relSizeAnchor xmlns:cdr="http://schemas.openxmlformats.org/drawingml/2006/chartDrawing">
    <cdr:from>
      <cdr:x>0.5273</cdr:x>
      <cdr:y>0.53419</cdr:y>
    </cdr:from>
    <cdr:to>
      <cdr:x>0.59294</cdr:x>
      <cdr:y>0.72343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3234511" y="1282891"/>
          <a:ext cx="402617" cy="454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8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0.40604</cdr:x>
      <cdr:y>0.55137</cdr:y>
    </cdr:from>
    <cdr:to>
      <cdr:x>0.4739</cdr:x>
      <cdr:y>0.75582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2490717" y="1392072"/>
          <a:ext cx="416255" cy="5161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26,8%</a:t>
          </a:r>
        </a:p>
      </cdr:txBody>
    </cdr:sp>
  </cdr:relSizeAnchor>
  <cdr:relSizeAnchor xmlns:cdr="http://schemas.openxmlformats.org/drawingml/2006/chartDrawing">
    <cdr:from>
      <cdr:x>0.57291</cdr:x>
      <cdr:y>0.50002</cdr:y>
    </cdr:from>
    <cdr:to>
      <cdr:x>0.63743</cdr:x>
      <cdr:y>0.60272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3514287" y="1262418"/>
          <a:ext cx="395797" cy="2593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48,2%</a:t>
          </a:r>
        </a:p>
      </cdr:txBody>
    </cdr:sp>
  </cdr:relSizeAnchor>
  <cdr:relSizeAnchor xmlns:cdr="http://schemas.openxmlformats.org/drawingml/2006/chartDrawing">
    <cdr:from>
      <cdr:x>0.68749</cdr:x>
      <cdr:y>0.59386</cdr:y>
    </cdr:from>
    <cdr:to>
      <cdr:x>0.77204</cdr:x>
      <cdr:y>0.70183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217158" y="1426191"/>
          <a:ext cx="518615" cy="259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28,4%</a:t>
          </a:r>
        </a:p>
      </cdr:txBody>
    </cdr:sp>
  </cdr:relSizeAnchor>
  <cdr:relSizeAnchor xmlns:cdr="http://schemas.openxmlformats.org/drawingml/2006/chartDrawing">
    <cdr:from>
      <cdr:x>0.7331</cdr:x>
      <cdr:y>0.58921</cdr:y>
    </cdr:from>
    <cdr:to>
      <cdr:x>0.81765</cdr:x>
      <cdr:y>0.74445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496937" y="1487605"/>
          <a:ext cx="518610" cy="3919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20,1%</a:t>
          </a:r>
        </a:p>
      </cdr:txBody>
    </cdr:sp>
  </cdr:relSizeAnchor>
  <cdr:relSizeAnchor xmlns:cdr="http://schemas.openxmlformats.org/drawingml/2006/chartDrawing">
    <cdr:from>
      <cdr:x>0.90108</cdr:x>
      <cdr:y>0.57299</cdr:y>
    </cdr:from>
    <cdr:to>
      <cdr:x>0.98007</cdr:x>
      <cdr:y>0.70183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5527315" y="1446663"/>
          <a:ext cx="484524" cy="3252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4,9%</a:t>
          </a:r>
        </a:p>
      </cdr:txBody>
    </cdr:sp>
  </cdr:relSizeAnchor>
  <cdr:relSizeAnchor xmlns:cdr="http://schemas.openxmlformats.org/drawingml/2006/chartDrawing">
    <cdr:from>
      <cdr:x>0.85436</cdr:x>
      <cdr:y>0.57299</cdr:y>
    </cdr:from>
    <cdr:to>
      <cdr:x>0.93223</cdr:x>
      <cdr:y>0.73025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5240740" y="1446663"/>
          <a:ext cx="477652" cy="3970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3,9%</a:t>
          </a:r>
        </a:p>
      </cdr:txBody>
    </cdr:sp>
  </cdr:relSizeAnchor>
  <cdr:relSizeAnchor xmlns:cdr="http://schemas.openxmlformats.org/drawingml/2006/chartDrawing">
    <cdr:from>
      <cdr:x>0.90665</cdr:x>
      <cdr:y>0.69047</cdr:y>
    </cdr:from>
    <cdr:to>
      <cdr:x>0.98007</cdr:x>
      <cdr:y>0.7615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5561481" y="1658203"/>
          <a:ext cx="450357" cy="1705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0.53064</cdr:x>
      <cdr:y>0.55137</cdr:y>
    </cdr:from>
    <cdr:to>
      <cdr:x>0.61963</cdr:x>
      <cdr:y>0.69462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3254990" y="1392072"/>
          <a:ext cx="545881" cy="3616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41%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7310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С. Козловская</dc:creator>
  <cp:keywords/>
  <dc:description/>
  <cp:lastModifiedBy>Богдан Вячеславович</cp:lastModifiedBy>
  <cp:revision>7</cp:revision>
  <cp:lastPrinted>2021-06-04T07:25:00Z</cp:lastPrinted>
  <dcterms:created xsi:type="dcterms:W3CDTF">2021-06-04T07:21:00Z</dcterms:created>
  <dcterms:modified xsi:type="dcterms:W3CDTF">2021-06-04T13:55:00Z</dcterms:modified>
</cp:coreProperties>
</file>